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194C7" w14:textId="10CC76A3" w:rsidR="00407B31" w:rsidRDefault="0086472A" w:rsidP="0086472A">
      <w:pPr>
        <w:tabs>
          <w:tab w:val="left" w:pos="709"/>
        </w:tabs>
        <w:spacing w:after="0" w:line="240" w:lineRule="auto"/>
        <w:jc w:val="center"/>
        <w:rPr>
          <w:b/>
          <w:color w:val="000000"/>
          <w:sz w:val="24"/>
          <w:szCs w:val="24"/>
        </w:rPr>
      </w:pPr>
      <w:r>
        <w:rPr>
          <w:b/>
          <w:color w:val="000000"/>
          <w:sz w:val="24"/>
          <w:szCs w:val="24"/>
        </w:rPr>
        <w:t xml:space="preserve">INSTRUÇÕES PARA FORMATAÇÃO DA VERSÃO FINAL DE </w:t>
      </w:r>
      <w:r w:rsidR="00DE1B34">
        <w:rPr>
          <w:b/>
          <w:color w:val="000000"/>
          <w:sz w:val="24"/>
          <w:szCs w:val="24"/>
        </w:rPr>
        <w:t>PESQUISAS</w:t>
      </w:r>
      <w:r w:rsidRPr="0086472A">
        <w:rPr>
          <w:b/>
          <w:color w:val="000000"/>
          <w:sz w:val="24"/>
          <w:szCs w:val="24"/>
        </w:rPr>
        <w:t xml:space="preserve"> </w:t>
      </w:r>
    </w:p>
    <w:p w14:paraId="50E575FA" w14:textId="77777777" w:rsidR="0086472A" w:rsidRPr="0086472A" w:rsidRDefault="0086472A" w:rsidP="00407B31">
      <w:pPr>
        <w:tabs>
          <w:tab w:val="left" w:pos="709"/>
        </w:tabs>
        <w:spacing w:after="0" w:line="240" w:lineRule="auto"/>
        <w:jc w:val="center"/>
        <w:rPr>
          <w:b/>
          <w:color w:val="000000"/>
          <w:sz w:val="24"/>
          <w:szCs w:val="24"/>
        </w:rPr>
      </w:pPr>
      <w:r w:rsidRPr="0086472A">
        <w:rPr>
          <w:b/>
          <w:color w:val="000000"/>
          <w:sz w:val="24"/>
          <w:szCs w:val="24"/>
        </w:rPr>
        <w:t>EM ANDAMENTO</w:t>
      </w:r>
      <w:r w:rsidR="00407B31">
        <w:rPr>
          <w:b/>
          <w:color w:val="000000"/>
          <w:sz w:val="24"/>
          <w:szCs w:val="24"/>
        </w:rPr>
        <w:t xml:space="preserve"> </w:t>
      </w:r>
      <w:r>
        <w:rPr>
          <w:b/>
          <w:color w:val="000000"/>
          <w:sz w:val="24"/>
          <w:szCs w:val="24"/>
        </w:rPr>
        <w:t>E ARTIGOS CIENTÍFICOS DO RIO DE TRANSPORTES</w:t>
      </w:r>
    </w:p>
    <w:p w14:paraId="0DEBD004" w14:textId="77777777" w:rsidR="0086472A" w:rsidRPr="0086472A" w:rsidRDefault="0086472A" w:rsidP="00C42D3D">
      <w:pPr>
        <w:tabs>
          <w:tab w:val="left" w:pos="709"/>
        </w:tabs>
        <w:spacing w:after="0" w:line="240" w:lineRule="auto"/>
        <w:jc w:val="center"/>
        <w:rPr>
          <w:b/>
          <w:color w:val="000000"/>
          <w:sz w:val="24"/>
          <w:szCs w:val="24"/>
        </w:rPr>
      </w:pPr>
    </w:p>
    <w:p w14:paraId="2A97D4EA" w14:textId="77777777" w:rsidR="0086472A" w:rsidRDefault="0086472A" w:rsidP="0086472A">
      <w:pPr>
        <w:tabs>
          <w:tab w:val="left" w:pos="709"/>
        </w:tabs>
        <w:spacing w:after="0" w:line="240" w:lineRule="auto"/>
        <w:jc w:val="center"/>
        <w:rPr>
          <w:b/>
          <w:color w:val="000000"/>
          <w:sz w:val="24"/>
          <w:szCs w:val="24"/>
        </w:rPr>
      </w:pPr>
      <w:r>
        <w:rPr>
          <w:b/>
          <w:color w:val="000000"/>
          <w:sz w:val="24"/>
          <w:szCs w:val="24"/>
        </w:rPr>
        <w:t>Orivalde Soares da Silva Júnior</w:t>
      </w:r>
      <w:r w:rsidR="00325CB1">
        <w:rPr>
          <w:b/>
          <w:color w:val="000000"/>
          <w:sz w:val="24"/>
          <w:szCs w:val="24"/>
        </w:rPr>
        <w:t xml:space="preserve"> </w:t>
      </w:r>
      <w:r w:rsidR="00325CB1" w:rsidRPr="004419D5">
        <w:rPr>
          <w:color w:val="000000"/>
          <w:sz w:val="20"/>
          <w:szCs w:val="20"/>
          <w:vertAlign w:val="superscript"/>
        </w:rPr>
        <w:t>1</w:t>
      </w:r>
    </w:p>
    <w:p w14:paraId="1DCFD5F9" w14:textId="77777777" w:rsidR="0086472A" w:rsidRDefault="0086472A" w:rsidP="0086472A">
      <w:pPr>
        <w:tabs>
          <w:tab w:val="left" w:pos="709"/>
        </w:tabs>
        <w:spacing w:after="0" w:line="240" w:lineRule="auto"/>
        <w:jc w:val="center"/>
        <w:rPr>
          <w:b/>
          <w:color w:val="000000"/>
          <w:sz w:val="24"/>
          <w:szCs w:val="24"/>
        </w:rPr>
      </w:pPr>
      <w:r w:rsidRPr="0086472A">
        <w:rPr>
          <w:b/>
          <w:color w:val="000000"/>
          <w:sz w:val="24"/>
          <w:szCs w:val="24"/>
        </w:rPr>
        <w:t>Cintia Machado de Oliveira</w:t>
      </w:r>
      <w:r w:rsidR="00325CB1">
        <w:rPr>
          <w:b/>
          <w:color w:val="000000"/>
          <w:sz w:val="24"/>
          <w:szCs w:val="24"/>
        </w:rPr>
        <w:t xml:space="preserve"> </w:t>
      </w:r>
      <w:r w:rsidR="00325CB1">
        <w:rPr>
          <w:color w:val="000000"/>
          <w:sz w:val="20"/>
          <w:szCs w:val="20"/>
          <w:vertAlign w:val="superscript"/>
        </w:rPr>
        <w:t>2</w:t>
      </w:r>
    </w:p>
    <w:p w14:paraId="49507771" w14:textId="77777777" w:rsidR="004419D5" w:rsidRDefault="004419D5" w:rsidP="004419D5">
      <w:pPr>
        <w:tabs>
          <w:tab w:val="left" w:pos="709"/>
        </w:tabs>
        <w:spacing w:after="0" w:line="240" w:lineRule="auto"/>
        <w:jc w:val="center"/>
        <w:rPr>
          <w:b/>
          <w:color w:val="000000"/>
          <w:sz w:val="24"/>
          <w:szCs w:val="24"/>
        </w:rPr>
      </w:pPr>
      <w:proofErr w:type="spellStart"/>
      <w:r>
        <w:rPr>
          <w:b/>
          <w:color w:val="000000"/>
          <w:sz w:val="24"/>
          <w:szCs w:val="24"/>
        </w:rPr>
        <w:t>Glaydston</w:t>
      </w:r>
      <w:proofErr w:type="spellEnd"/>
      <w:r w:rsidR="00325CB1">
        <w:rPr>
          <w:b/>
          <w:color w:val="000000"/>
          <w:sz w:val="24"/>
          <w:szCs w:val="24"/>
        </w:rPr>
        <w:t xml:space="preserve"> Mattos Ribeiro</w:t>
      </w:r>
      <w:r>
        <w:rPr>
          <w:b/>
          <w:color w:val="000000"/>
          <w:sz w:val="24"/>
          <w:szCs w:val="24"/>
        </w:rPr>
        <w:t xml:space="preserve"> </w:t>
      </w:r>
      <w:r w:rsidR="00325CB1">
        <w:rPr>
          <w:color w:val="000000"/>
          <w:sz w:val="20"/>
          <w:szCs w:val="20"/>
          <w:vertAlign w:val="superscript"/>
        </w:rPr>
        <w:t>3</w:t>
      </w:r>
    </w:p>
    <w:p w14:paraId="2F02F68E" w14:textId="77777777" w:rsidR="004419D5" w:rsidRDefault="004419D5" w:rsidP="004419D5">
      <w:pPr>
        <w:tabs>
          <w:tab w:val="left" w:pos="709"/>
        </w:tabs>
        <w:spacing w:after="0" w:line="240" w:lineRule="auto"/>
        <w:jc w:val="center"/>
        <w:rPr>
          <w:b/>
          <w:color w:val="000000"/>
          <w:sz w:val="24"/>
          <w:szCs w:val="24"/>
        </w:rPr>
      </w:pPr>
    </w:p>
    <w:p w14:paraId="1FB96A86" w14:textId="77777777" w:rsidR="004419D5" w:rsidRDefault="004419D5" w:rsidP="004419D5">
      <w:pPr>
        <w:tabs>
          <w:tab w:val="left" w:pos="709"/>
        </w:tabs>
        <w:spacing w:after="0" w:line="240" w:lineRule="auto"/>
        <w:jc w:val="center"/>
        <w:rPr>
          <w:color w:val="000000"/>
          <w:sz w:val="20"/>
          <w:szCs w:val="20"/>
        </w:rPr>
      </w:pPr>
      <w:r w:rsidRPr="004419D5">
        <w:rPr>
          <w:color w:val="000000"/>
          <w:sz w:val="20"/>
          <w:szCs w:val="20"/>
          <w:vertAlign w:val="superscript"/>
        </w:rPr>
        <w:t>1</w:t>
      </w:r>
      <w:r>
        <w:rPr>
          <w:color w:val="000000"/>
          <w:sz w:val="20"/>
          <w:szCs w:val="20"/>
        </w:rPr>
        <w:t xml:space="preserve"> </w:t>
      </w:r>
      <w:r w:rsidRPr="0086472A">
        <w:rPr>
          <w:color w:val="000000"/>
          <w:sz w:val="20"/>
          <w:szCs w:val="20"/>
        </w:rPr>
        <w:t>Instituto Militar de Engenha</w:t>
      </w:r>
      <w:r>
        <w:rPr>
          <w:color w:val="000000"/>
          <w:sz w:val="20"/>
          <w:szCs w:val="20"/>
        </w:rPr>
        <w:t>ria</w:t>
      </w:r>
    </w:p>
    <w:p w14:paraId="27384E5A" w14:textId="77777777"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2</w:t>
      </w:r>
      <w:r>
        <w:rPr>
          <w:color w:val="000000"/>
          <w:sz w:val="20"/>
          <w:szCs w:val="20"/>
        </w:rPr>
        <w:t xml:space="preserve"> </w:t>
      </w:r>
      <w:r w:rsidRPr="0086472A">
        <w:rPr>
          <w:color w:val="000000"/>
          <w:sz w:val="20"/>
          <w:szCs w:val="20"/>
        </w:rPr>
        <w:t>Centro Federal de Educação Tecnológica Celso Suckow da Fonseca</w:t>
      </w:r>
    </w:p>
    <w:p w14:paraId="3622AAF6" w14:textId="77777777"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3</w:t>
      </w:r>
      <w:r>
        <w:rPr>
          <w:color w:val="000000"/>
          <w:sz w:val="20"/>
          <w:szCs w:val="20"/>
        </w:rPr>
        <w:t xml:space="preserve"> Universidade Federal do Rio de Janeiro</w:t>
      </w:r>
    </w:p>
    <w:p w14:paraId="6B057828" w14:textId="77777777" w:rsidR="004419D5" w:rsidRPr="00407B31" w:rsidRDefault="004419D5" w:rsidP="004419D5">
      <w:pPr>
        <w:tabs>
          <w:tab w:val="left" w:pos="709"/>
        </w:tabs>
        <w:spacing w:after="0" w:line="240" w:lineRule="auto"/>
        <w:jc w:val="center"/>
        <w:rPr>
          <w:color w:val="000000"/>
          <w:sz w:val="24"/>
          <w:szCs w:val="20"/>
        </w:rPr>
      </w:pPr>
    </w:p>
    <w:p w14:paraId="4BDF79BC" w14:textId="77777777" w:rsidR="0086472A" w:rsidRDefault="0086472A" w:rsidP="00C42D3D">
      <w:pPr>
        <w:tabs>
          <w:tab w:val="left" w:pos="709"/>
        </w:tabs>
        <w:spacing w:after="0" w:line="240" w:lineRule="auto"/>
        <w:jc w:val="center"/>
        <w:rPr>
          <w:sz w:val="24"/>
          <w:szCs w:val="24"/>
        </w:rPr>
      </w:pPr>
    </w:p>
    <w:p w14:paraId="574E0E04" w14:textId="579B36B8" w:rsidR="0086472A" w:rsidRDefault="006952C6" w:rsidP="00C42D3D">
      <w:pPr>
        <w:tabs>
          <w:tab w:val="left" w:pos="709"/>
        </w:tabs>
        <w:spacing w:after="0" w:line="240" w:lineRule="auto"/>
        <w:jc w:val="center"/>
        <w:rPr>
          <w:sz w:val="24"/>
          <w:szCs w:val="24"/>
        </w:rPr>
      </w:pPr>
      <w:r>
        <w:rPr>
          <w:noProof/>
          <w:sz w:val="24"/>
          <w:szCs w:val="24"/>
          <w:lang w:val="en-US"/>
        </w:rPr>
        <mc:AlternateContent>
          <mc:Choice Requires="wps">
            <w:drawing>
              <wp:anchor distT="0" distB="0" distL="114300" distR="114300" simplePos="0" relativeHeight="251661312" behindDoc="0" locked="0" layoutInCell="1" allowOverlap="1" wp14:anchorId="124FF6BE" wp14:editId="529C7757">
                <wp:simplePos x="0" y="0"/>
                <wp:positionH relativeFrom="column">
                  <wp:posOffset>-12700</wp:posOffset>
                </wp:positionH>
                <wp:positionV relativeFrom="paragraph">
                  <wp:posOffset>8890</wp:posOffset>
                </wp:positionV>
                <wp:extent cx="5400040" cy="0"/>
                <wp:effectExtent l="0" t="0" r="0" b="0"/>
                <wp:wrapNone/>
                <wp:docPr id="619543918" name="Conector de Seta Reta 619543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noFill/>
                        <a:ln w="25550" cap="flat" cmpd="sng">
                          <a:solidFill>
                            <a:srgbClr val="95B3D7"/>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3FA28E79" id="_x0000_t32" coordsize="21600,21600" o:spt="32" o:oned="t" path="m,l21600,21600e" filled="f">
                <v:path arrowok="t" fillok="f" o:connecttype="none"/>
                <o:lock v:ext="edit" shapetype="t"/>
              </v:shapetype>
              <v:shape id="Conector de Seta Reta 619543918" o:spid="_x0000_s1026" type="#_x0000_t32" style="position:absolute;margin-left:-1pt;margin-top:.7pt;width:425.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" strokecolor="#95b3d7" strokeweight=".70972mm">
                <v:stroke startarrowwidth="narrow" startarrowlength="short" endarrowwidth="narrow" endarrowlength="short"/>
                <o:lock v:ext="edit" shapetype="f"/>
              </v:shape>
            </w:pict>
          </mc:Fallback>
        </mc:AlternateContent>
      </w:r>
    </w:p>
    <w:p w14:paraId="687C9ECB" w14:textId="77777777" w:rsidR="0086472A" w:rsidRDefault="0086472A" w:rsidP="00C42D3D">
      <w:pPr>
        <w:tabs>
          <w:tab w:val="left" w:pos="709"/>
        </w:tabs>
        <w:spacing w:after="0" w:line="240" w:lineRule="auto"/>
        <w:jc w:val="center"/>
        <w:rPr>
          <w:sz w:val="24"/>
          <w:szCs w:val="24"/>
        </w:rPr>
      </w:pPr>
    </w:p>
    <w:p w14:paraId="0FE4CECE" w14:textId="77777777" w:rsidR="0086472A" w:rsidRPr="00990B55" w:rsidRDefault="0086472A" w:rsidP="0086472A">
      <w:pPr>
        <w:tabs>
          <w:tab w:val="left" w:pos="709"/>
        </w:tabs>
        <w:spacing w:after="0" w:line="240" w:lineRule="auto"/>
        <w:jc w:val="both"/>
        <w:rPr>
          <w:b/>
          <w:sz w:val="24"/>
          <w:szCs w:val="24"/>
        </w:rPr>
      </w:pPr>
      <w:r w:rsidRPr="00990B55">
        <w:rPr>
          <w:b/>
          <w:sz w:val="24"/>
          <w:szCs w:val="24"/>
        </w:rPr>
        <w:t>RESUMO</w:t>
      </w:r>
    </w:p>
    <w:p w14:paraId="57DE6E61" w14:textId="77777777" w:rsidR="0086472A" w:rsidRDefault="0086472A" w:rsidP="0086472A">
      <w:pPr>
        <w:tabs>
          <w:tab w:val="left" w:pos="709"/>
        </w:tabs>
        <w:spacing w:after="0" w:line="240" w:lineRule="auto"/>
        <w:jc w:val="both"/>
        <w:rPr>
          <w:sz w:val="24"/>
          <w:szCs w:val="24"/>
        </w:rPr>
      </w:pPr>
      <w:r w:rsidRPr="00BD2D76">
        <w:rPr>
          <w:sz w:val="24"/>
          <w:szCs w:val="24"/>
        </w:rPr>
        <w:t xml:space="preserve">Este </w:t>
      </w:r>
      <w:r w:rsidR="009D1577" w:rsidRPr="00BD2D76">
        <w:rPr>
          <w:sz w:val="24"/>
          <w:szCs w:val="24"/>
        </w:rPr>
        <w:t>arquivo</w:t>
      </w:r>
      <w:r w:rsidRPr="00BD2D76">
        <w:rPr>
          <w:sz w:val="24"/>
          <w:szCs w:val="24"/>
        </w:rPr>
        <w:t xml:space="preserve"> contém instruções </w:t>
      </w:r>
      <w:r w:rsidR="0038072F" w:rsidRPr="00BD2D76">
        <w:rPr>
          <w:sz w:val="24"/>
          <w:szCs w:val="24"/>
        </w:rPr>
        <w:t xml:space="preserve">e considerações gerais </w:t>
      </w:r>
      <w:r w:rsidRPr="00BD2D76">
        <w:rPr>
          <w:sz w:val="24"/>
          <w:szCs w:val="24"/>
        </w:rPr>
        <w:t xml:space="preserve">para a preparação de </w:t>
      </w:r>
      <w:r w:rsidR="00CE2843" w:rsidRPr="00BD2D76">
        <w:rPr>
          <w:sz w:val="24"/>
          <w:szCs w:val="24"/>
        </w:rPr>
        <w:t xml:space="preserve">trabalhos </w:t>
      </w:r>
      <w:r w:rsidR="0038072F" w:rsidRPr="00BD2D76">
        <w:rPr>
          <w:sz w:val="24"/>
          <w:szCs w:val="24"/>
        </w:rPr>
        <w:t xml:space="preserve">(artigos científicos e pesquisas em andamento) a serem submetidos ao Congresso </w:t>
      </w:r>
      <w:r w:rsidR="00CE2843" w:rsidRPr="00BD2D76">
        <w:rPr>
          <w:sz w:val="24"/>
          <w:szCs w:val="24"/>
        </w:rPr>
        <w:t xml:space="preserve">Rio de </w:t>
      </w:r>
      <w:r w:rsidRPr="00BD2D76">
        <w:rPr>
          <w:sz w:val="24"/>
          <w:szCs w:val="24"/>
        </w:rPr>
        <w:t>Transportes. A formatação u</w:t>
      </w:r>
      <w:r w:rsidR="0038072F" w:rsidRPr="00BD2D76">
        <w:rPr>
          <w:sz w:val="24"/>
          <w:szCs w:val="24"/>
        </w:rPr>
        <w:t>tilizada neste</w:t>
      </w:r>
      <w:r w:rsidRPr="00BD2D76">
        <w:rPr>
          <w:sz w:val="24"/>
          <w:szCs w:val="24"/>
        </w:rPr>
        <w:t xml:space="preserve"> texto segue rigorosamente as normas </w:t>
      </w:r>
      <w:r w:rsidR="0038072F" w:rsidRPr="00BD2D76">
        <w:rPr>
          <w:sz w:val="24"/>
          <w:szCs w:val="24"/>
        </w:rPr>
        <w:t xml:space="preserve">apresentadas, tendo como base principal as normativas da ABNT - Associação Brasileira de Normas Técnicas. Assim, </w:t>
      </w:r>
      <w:r w:rsidRPr="00BD2D76">
        <w:rPr>
          <w:sz w:val="24"/>
          <w:szCs w:val="24"/>
        </w:rPr>
        <w:t xml:space="preserve">os autores podem dirimir eventuais dúvidas observando o formato </w:t>
      </w:r>
      <w:r w:rsidR="0038072F" w:rsidRPr="00BD2D76">
        <w:rPr>
          <w:sz w:val="24"/>
          <w:szCs w:val="24"/>
        </w:rPr>
        <w:t>adotado</w:t>
      </w:r>
      <w:r w:rsidRPr="00BD2D76">
        <w:rPr>
          <w:sz w:val="24"/>
          <w:szCs w:val="24"/>
        </w:rPr>
        <w:t>. A estrutura do texto segue a recomendada para trabalhos</w:t>
      </w:r>
      <w:r w:rsidR="0038072F" w:rsidRPr="00BD2D76">
        <w:rPr>
          <w:sz w:val="24"/>
          <w:szCs w:val="24"/>
        </w:rPr>
        <w:t xml:space="preserve"> deste tipo</w:t>
      </w:r>
      <w:r w:rsidRPr="00BD2D76">
        <w:rPr>
          <w:sz w:val="24"/>
          <w:szCs w:val="24"/>
        </w:rPr>
        <w:t xml:space="preserve">: </w:t>
      </w:r>
      <w:r w:rsidR="0038072F" w:rsidRPr="00BD2D76">
        <w:rPr>
          <w:sz w:val="24"/>
          <w:szCs w:val="24"/>
        </w:rPr>
        <w:t>título; resumo; abstract; palavras-chave (</w:t>
      </w:r>
      <w:proofErr w:type="spellStart"/>
      <w:r w:rsidR="0038072F" w:rsidRPr="00BD2D76">
        <w:rPr>
          <w:i/>
          <w:sz w:val="24"/>
          <w:szCs w:val="24"/>
        </w:rPr>
        <w:t>keywords</w:t>
      </w:r>
      <w:proofErr w:type="spellEnd"/>
      <w:r w:rsidR="0038072F" w:rsidRPr="00BD2D76">
        <w:rPr>
          <w:sz w:val="24"/>
          <w:szCs w:val="24"/>
        </w:rPr>
        <w:t>); introdução; desenvolvimento do texto; materiais e métodos; resultados e discussões; considerações finais; e, referências</w:t>
      </w:r>
      <w:r w:rsidRPr="00BD2D76">
        <w:rPr>
          <w:sz w:val="24"/>
          <w:szCs w:val="24"/>
        </w:rPr>
        <w:t xml:space="preserve">. </w:t>
      </w:r>
      <w:r w:rsidR="0038072F" w:rsidRPr="00BD2D76">
        <w:rPr>
          <w:sz w:val="24"/>
          <w:szCs w:val="24"/>
        </w:rPr>
        <w:t>Além disso, o</w:t>
      </w:r>
      <w:r w:rsidRPr="00BD2D76">
        <w:rPr>
          <w:sz w:val="24"/>
          <w:szCs w:val="24"/>
        </w:rPr>
        <w:t xml:space="preserve"> texto também procura esclarecer como o processo de seleção de trabalhos é conduzido</w:t>
      </w:r>
      <w:r w:rsidR="00BD2D76">
        <w:rPr>
          <w:sz w:val="24"/>
          <w:szCs w:val="24"/>
        </w:rPr>
        <w:t xml:space="preserve"> e como as apresentações são realizadas, após a aprovação </w:t>
      </w:r>
      <w:proofErr w:type="gramStart"/>
      <w:r w:rsidR="00BD2D76">
        <w:rPr>
          <w:sz w:val="24"/>
          <w:szCs w:val="24"/>
        </w:rPr>
        <w:t>dos mesmos</w:t>
      </w:r>
      <w:proofErr w:type="gramEnd"/>
      <w:r w:rsidR="00D31F67">
        <w:rPr>
          <w:sz w:val="24"/>
          <w:szCs w:val="24"/>
        </w:rPr>
        <w:t>, para a confecção dos anais do evento</w:t>
      </w:r>
      <w:r w:rsidRPr="00BD2D76">
        <w:rPr>
          <w:sz w:val="24"/>
          <w:szCs w:val="24"/>
        </w:rPr>
        <w:t>.</w:t>
      </w:r>
    </w:p>
    <w:p w14:paraId="0B3D6C43" w14:textId="77777777" w:rsidR="0086472A" w:rsidRDefault="0086472A" w:rsidP="0086472A">
      <w:pPr>
        <w:tabs>
          <w:tab w:val="left" w:pos="709"/>
        </w:tabs>
        <w:spacing w:after="0" w:line="240" w:lineRule="auto"/>
        <w:jc w:val="both"/>
        <w:rPr>
          <w:sz w:val="24"/>
          <w:szCs w:val="24"/>
        </w:rPr>
      </w:pPr>
    </w:p>
    <w:p w14:paraId="4E6F04D4" w14:textId="77777777" w:rsidR="0086472A" w:rsidRDefault="0086472A" w:rsidP="0086472A">
      <w:pPr>
        <w:tabs>
          <w:tab w:val="left" w:pos="709"/>
        </w:tabs>
        <w:spacing w:after="0" w:line="240" w:lineRule="auto"/>
        <w:jc w:val="both"/>
        <w:rPr>
          <w:sz w:val="24"/>
          <w:szCs w:val="24"/>
        </w:rPr>
      </w:pPr>
      <w:r w:rsidRPr="00CE2843">
        <w:rPr>
          <w:b/>
          <w:sz w:val="24"/>
          <w:szCs w:val="24"/>
        </w:rPr>
        <w:t>Palavras-chave:</w:t>
      </w:r>
      <w:r w:rsidR="00C42D3D">
        <w:rPr>
          <w:sz w:val="24"/>
          <w:szCs w:val="24"/>
        </w:rPr>
        <w:t xml:space="preserve"> </w:t>
      </w:r>
      <w:r w:rsidR="00797548">
        <w:rPr>
          <w:sz w:val="24"/>
          <w:szCs w:val="24"/>
        </w:rPr>
        <w:t>Palavra-chave 1. Palavra-chave 2. Palavra-chave 3.</w:t>
      </w:r>
      <w:r w:rsidR="00990B55">
        <w:rPr>
          <w:sz w:val="24"/>
          <w:szCs w:val="24"/>
        </w:rPr>
        <w:t xml:space="preserve"> </w:t>
      </w:r>
      <w:r w:rsidR="00797548">
        <w:rPr>
          <w:sz w:val="24"/>
          <w:szCs w:val="24"/>
        </w:rPr>
        <w:t>P</w:t>
      </w:r>
      <w:r w:rsidR="00990B55">
        <w:rPr>
          <w:sz w:val="24"/>
          <w:szCs w:val="24"/>
        </w:rPr>
        <w:t>alavra-chave</w:t>
      </w:r>
      <w:r w:rsidR="00797548">
        <w:rPr>
          <w:sz w:val="24"/>
          <w:szCs w:val="24"/>
        </w:rPr>
        <w:t xml:space="preserve"> </w:t>
      </w:r>
      <w:r w:rsidR="00990B55">
        <w:rPr>
          <w:sz w:val="24"/>
          <w:szCs w:val="24"/>
        </w:rPr>
        <w:t>4.</w:t>
      </w:r>
    </w:p>
    <w:p w14:paraId="14192597" w14:textId="77777777" w:rsidR="0086472A" w:rsidRDefault="0086472A" w:rsidP="0086472A">
      <w:pPr>
        <w:tabs>
          <w:tab w:val="left" w:pos="709"/>
        </w:tabs>
        <w:spacing w:after="0" w:line="240" w:lineRule="auto"/>
        <w:jc w:val="both"/>
        <w:rPr>
          <w:sz w:val="24"/>
          <w:szCs w:val="24"/>
        </w:rPr>
      </w:pPr>
    </w:p>
    <w:p w14:paraId="23C3CCE7" w14:textId="77777777" w:rsidR="0086472A" w:rsidRDefault="0086472A" w:rsidP="0086472A">
      <w:pPr>
        <w:tabs>
          <w:tab w:val="left" w:pos="709"/>
        </w:tabs>
        <w:spacing w:after="0" w:line="240" w:lineRule="auto"/>
        <w:jc w:val="both"/>
        <w:rPr>
          <w:sz w:val="24"/>
          <w:szCs w:val="24"/>
        </w:rPr>
      </w:pPr>
    </w:p>
    <w:p w14:paraId="2998727E" w14:textId="6198F5F2" w:rsidR="00F5003B" w:rsidRDefault="006952C6" w:rsidP="00F5003B">
      <w:pPr>
        <w:tabs>
          <w:tab w:val="left" w:pos="709"/>
        </w:tabs>
        <w:spacing w:after="0" w:line="240" w:lineRule="auto"/>
        <w:jc w:val="both"/>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14:anchorId="20B9901F" wp14:editId="54DA9BD4">
                <wp:simplePos x="0" y="0"/>
                <wp:positionH relativeFrom="column">
                  <wp:posOffset>2540</wp:posOffset>
                </wp:positionH>
                <wp:positionV relativeFrom="paragraph">
                  <wp:posOffset>9525</wp:posOffset>
                </wp:positionV>
                <wp:extent cx="5400040" cy="0"/>
                <wp:effectExtent l="0" t="0" r="0" b="0"/>
                <wp:wrapNone/>
                <wp:docPr id="1790152367"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noFill/>
                        <a:ln w="25550" cap="flat" cmpd="sng">
                          <a:solidFill>
                            <a:srgbClr val="95B3D7"/>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0F52B086" id="Conector de Seta Reta 1" o:spid="_x0000_s1026" type="#_x0000_t32" style="position:absolute;margin-left:.2pt;margin-top:.75pt;width:425.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" strokecolor="#95b3d7" strokeweight=".70972mm">
                <v:stroke startarrowwidth="narrow" startarrowlength="short" endarrowwidth="narrow" endarrowlength="short"/>
                <o:lock v:ext="edit" shapetype="f"/>
              </v:shape>
            </w:pict>
          </mc:Fallback>
        </mc:AlternateContent>
      </w:r>
    </w:p>
    <w:p w14:paraId="586D0491" w14:textId="77777777" w:rsidR="00CE2843" w:rsidRDefault="00CE2843" w:rsidP="00F5003B">
      <w:pPr>
        <w:pBdr>
          <w:top w:val="nil"/>
          <w:left w:val="nil"/>
          <w:bottom w:val="nil"/>
          <w:right w:val="nil"/>
          <w:between w:val="nil"/>
        </w:pBdr>
        <w:tabs>
          <w:tab w:val="left" w:pos="709"/>
        </w:tabs>
        <w:spacing w:after="0" w:line="240" w:lineRule="auto"/>
        <w:jc w:val="both"/>
        <w:rPr>
          <w:b/>
        </w:rPr>
      </w:pPr>
    </w:p>
    <w:p w14:paraId="695522BD" w14:textId="77777777" w:rsidR="00CE2843" w:rsidRPr="00990B55" w:rsidRDefault="00CE2843" w:rsidP="00CE2843">
      <w:pPr>
        <w:tabs>
          <w:tab w:val="left" w:pos="709"/>
        </w:tabs>
        <w:spacing w:after="0" w:line="240" w:lineRule="auto"/>
        <w:jc w:val="both"/>
        <w:rPr>
          <w:b/>
          <w:sz w:val="24"/>
          <w:szCs w:val="24"/>
        </w:rPr>
      </w:pPr>
      <w:r>
        <w:rPr>
          <w:b/>
          <w:sz w:val="24"/>
          <w:szCs w:val="24"/>
        </w:rPr>
        <w:t>ABSTRACT</w:t>
      </w:r>
    </w:p>
    <w:p w14:paraId="0222945D" w14:textId="77777777" w:rsidR="00D31F67" w:rsidRPr="00D31F67" w:rsidRDefault="00D31F67" w:rsidP="00CE2843">
      <w:pPr>
        <w:tabs>
          <w:tab w:val="left" w:pos="709"/>
        </w:tabs>
        <w:spacing w:after="0" w:line="240" w:lineRule="auto"/>
        <w:jc w:val="both"/>
        <w:rPr>
          <w:sz w:val="24"/>
          <w:szCs w:val="24"/>
          <w:lang w:val="en-US"/>
        </w:rPr>
      </w:pPr>
      <w:r w:rsidRPr="00D31F67">
        <w:rPr>
          <w:sz w:val="24"/>
          <w:szCs w:val="24"/>
          <w:lang w:val="en-US"/>
        </w:rPr>
        <w:t xml:space="preserve">This file contains general instructions and considerations for preparing papers (scientific articles and ongoing research) to be submitted to the Rio de </w:t>
      </w:r>
      <w:proofErr w:type="spellStart"/>
      <w:r w:rsidRPr="00D31F67">
        <w:rPr>
          <w:sz w:val="24"/>
          <w:szCs w:val="24"/>
          <w:lang w:val="en-US"/>
        </w:rPr>
        <w:t>Transportes</w:t>
      </w:r>
      <w:proofErr w:type="spellEnd"/>
      <w:r w:rsidRPr="00D31F67">
        <w:rPr>
          <w:sz w:val="24"/>
          <w:szCs w:val="24"/>
          <w:lang w:val="en-US"/>
        </w:rPr>
        <w:t xml:space="preserve"> Congress. The formatting used in this text strictly follows the guidelines presented, primarily based on the standards of ABNT - Brazilian Association of Technical Standards. Therefore, authors can resolve any doubts by observing the adopted format. The structure of the text follows the recommended format for works of this type: title; abstract; keywords; introduction; development; materials and methods; results and discussion; final considerations; and references. Additionally, the text also aims to clarify how the paper selection process is conducted and how presentations are carried out, after their approval, for the preparation of the proceedings.</w:t>
      </w:r>
    </w:p>
    <w:p w14:paraId="03A27640" w14:textId="77777777" w:rsidR="00D31F67" w:rsidRPr="00D31F67" w:rsidRDefault="00D31F67" w:rsidP="00CE2843">
      <w:pPr>
        <w:tabs>
          <w:tab w:val="left" w:pos="709"/>
        </w:tabs>
        <w:spacing w:after="0" w:line="240" w:lineRule="auto"/>
        <w:jc w:val="both"/>
        <w:rPr>
          <w:sz w:val="24"/>
          <w:szCs w:val="24"/>
          <w:lang w:val="en-US"/>
        </w:rPr>
      </w:pPr>
    </w:p>
    <w:p w14:paraId="0A9F2D27" w14:textId="77777777" w:rsidR="00CE2843" w:rsidRDefault="00C34F9F" w:rsidP="00CE2843">
      <w:pPr>
        <w:tabs>
          <w:tab w:val="left" w:pos="709"/>
        </w:tabs>
        <w:spacing w:after="0" w:line="240" w:lineRule="auto"/>
        <w:jc w:val="both"/>
        <w:rPr>
          <w:sz w:val="24"/>
          <w:szCs w:val="24"/>
          <w:lang w:val="en-US"/>
        </w:rPr>
      </w:pPr>
      <w:r w:rsidRPr="00D31F67">
        <w:rPr>
          <w:b/>
          <w:sz w:val="24"/>
          <w:szCs w:val="24"/>
          <w:lang w:val="en-US"/>
        </w:rPr>
        <w:t>Keywords</w:t>
      </w:r>
      <w:r w:rsidR="00CE2843" w:rsidRPr="00D31F67">
        <w:rPr>
          <w:b/>
          <w:sz w:val="24"/>
          <w:szCs w:val="24"/>
          <w:lang w:val="en-US"/>
        </w:rPr>
        <w:t>:</w:t>
      </w:r>
      <w:r w:rsidR="00C42D3D" w:rsidRPr="00D31F67">
        <w:rPr>
          <w:sz w:val="24"/>
          <w:szCs w:val="24"/>
          <w:lang w:val="en-US"/>
        </w:rPr>
        <w:t xml:space="preserve"> </w:t>
      </w:r>
      <w:r w:rsidRPr="00D31F67">
        <w:rPr>
          <w:sz w:val="24"/>
          <w:szCs w:val="24"/>
          <w:lang w:val="en-US"/>
        </w:rPr>
        <w:t>Keyword</w:t>
      </w:r>
      <w:r w:rsidR="00407B31" w:rsidRPr="00D31F67">
        <w:rPr>
          <w:sz w:val="24"/>
          <w:szCs w:val="24"/>
          <w:lang w:val="en-US"/>
        </w:rPr>
        <w:t xml:space="preserve"> </w:t>
      </w:r>
      <w:r w:rsidR="00797548" w:rsidRPr="00D31F67">
        <w:rPr>
          <w:sz w:val="24"/>
          <w:szCs w:val="24"/>
          <w:lang w:val="en-US"/>
        </w:rPr>
        <w:t>1.</w:t>
      </w:r>
      <w:r w:rsidR="00CE2843" w:rsidRPr="00D31F67">
        <w:rPr>
          <w:sz w:val="24"/>
          <w:szCs w:val="24"/>
          <w:lang w:val="en-US"/>
        </w:rPr>
        <w:t xml:space="preserve"> </w:t>
      </w:r>
      <w:r w:rsidRPr="00D31F67">
        <w:rPr>
          <w:sz w:val="24"/>
          <w:szCs w:val="24"/>
          <w:lang w:val="en-US"/>
        </w:rPr>
        <w:t>Keyword</w:t>
      </w:r>
      <w:r w:rsidR="00407B31" w:rsidRPr="00D31F67">
        <w:rPr>
          <w:sz w:val="24"/>
          <w:szCs w:val="24"/>
          <w:lang w:val="en-US"/>
        </w:rPr>
        <w:t xml:space="preserve"> </w:t>
      </w:r>
      <w:r w:rsidR="00797548" w:rsidRPr="00D31F67">
        <w:rPr>
          <w:sz w:val="24"/>
          <w:szCs w:val="24"/>
          <w:lang w:val="en-US"/>
        </w:rPr>
        <w:t>2.</w:t>
      </w:r>
      <w:r w:rsidR="00CE2843" w:rsidRPr="00D31F67">
        <w:rPr>
          <w:sz w:val="24"/>
          <w:szCs w:val="24"/>
          <w:lang w:val="en-US"/>
        </w:rPr>
        <w:t xml:space="preserve"> </w:t>
      </w:r>
      <w:r w:rsidRPr="00D31F67">
        <w:rPr>
          <w:sz w:val="24"/>
          <w:szCs w:val="24"/>
          <w:lang w:val="en-US"/>
        </w:rPr>
        <w:t>Keyword</w:t>
      </w:r>
      <w:r w:rsidR="00407B31" w:rsidRPr="00D31F67">
        <w:rPr>
          <w:sz w:val="24"/>
          <w:szCs w:val="24"/>
          <w:lang w:val="en-US"/>
        </w:rPr>
        <w:t xml:space="preserve"> </w:t>
      </w:r>
      <w:r w:rsidR="00CE2843" w:rsidRPr="00D31F67">
        <w:rPr>
          <w:sz w:val="24"/>
          <w:szCs w:val="24"/>
          <w:lang w:val="en-US"/>
        </w:rPr>
        <w:t>3</w:t>
      </w:r>
      <w:r w:rsidR="00797548" w:rsidRPr="00D31F67">
        <w:rPr>
          <w:sz w:val="24"/>
          <w:szCs w:val="24"/>
          <w:lang w:val="en-US"/>
        </w:rPr>
        <w:t>.</w:t>
      </w:r>
      <w:r w:rsidR="00CE2843" w:rsidRPr="00D31F67">
        <w:rPr>
          <w:sz w:val="24"/>
          <w:szCs w:val="24"/>
          <w:lang w:val="en-US"/>
        </w:rPr>
        <w:t xml:space="preserve"> </w:t>
      </w:r>
      <w:r w:rsidR="00797548" w:rsidRPr="00D31F67">
        <w:rPr>
          <w:sz w:val="24"/>
          <w:szCs w:val="24"/>
          <w:lang w:val="en-US"/>
        </w:rPr>
        <w:t xml:space="preserve">Keyword </w:t>
      </w:r>
      <w:r w:rsidR="00CE2843" w:rsidRPr="00D31F67">
        <w:rPr>
          <w:sz w:val="24"/>
          <w:szCs w:val="24"/>
          <w:lang w:val="en-US"/>
        </w:rPr>
        <w:t>4.</w:t>
      </w:r>
    </w:p>
    <w:p w14:paraId="1718588E" w14:textId="77777777" w:rsidR="00E16234" w:rsidRPr="00D31F67" w:rsidRDefault="00E16234" w:rsidP="00CE2843">
      <w:pPr>
        <w:tabs>
          <w:tab w:val="left" w:pos="709"/>
        </w:tabs>
        <w:spacing w:after="0" w:line="240" w:lineRule="auto"/>
        <w:jc w:val="both"/>
        <w:rPr>
          <w:sz w:val="24"/>
          <w:szCs w:val="24"/>
          <w:lang w:val="en-US"/>
        </w:rPr>
      </w:pPr>
    </w:p>
    <w:p w14:paraId="1793E89C" w14:textId="77777777" w:rsidR="00F5003B" w:rsidRPr="00EB7BBD" w:rsidRDefault="00DD1084" w:rsidP="00EB7BBD">
      <w:pPr>
        <w:tabs>
          <w:tab w:val="left" w:pos="709"/>
        </w:tabs>
        <w:spacing w:before="240"/>
        <w:jc w:val="both"/>
        <w:rPr>
          <w:b/>
          <w:smallCaps/>
        </w:rPr>
      </w:pPr>
      <w:r w:rsidRPr="00EB7BBD">
        <w:rPr>
          <w:b/>
          <w:smallCaps/>
        </w:rPr>
        <w:lastRenderedPageBreak/>
        <w:t xml:space="preserve">1. </w:t>
      </w:r>
      <w:r w:rsidR="00F5003B" w:rsidRPr="00EB7BBD">
        <w:rPr>
          <w:b/>
          <w:smallCaps/>
        </w:rPr>
        <w:t>INTRODUÇÃO</w:t>
      </w:r>
    </w:p>
    <w:p w14:paraId="204F5CC7" w14:textId="77777777" w:rsidR="00630692" w:rsidRDefault="00F5003B" w:rsidP="00630692">
      <w:pPr>
        <w:tabs>
          <w:tab w:val="left" w:pos="709"/>
        </w:tabs>
        <w:spacing w:before="240" w:after="240" w:line="240" w:lineRule="auto"/>
        <w:jc w:val="both"/>
      </w:pPr>
      <w:r>
        <w:tab/>
      </w:r>
      <w:r w:rsidR="00545586">
        <w:t xml:space="preserve">Em uma pesquisa científica, a introdução contextualiza o tema; descreve o seu estado atual de conhecimento; justifica o estudo; apresenta os objetivos e as hipóteses (quando aplicável) e proporciona uma breve revisão da literatura – quando esta não recebe uma seção específica. Contudo, aqui, </w:t>
      </w:r>
      <w:r w:rsidR="001E62B0">
        <w:t xml:space="preserve">este arquivo </w:t>
      </w:r>
      <w:r w:rsidR="00630692">
        <w:t xml:space="preserve">tem como objetivo auxiliar autores com a formatação dos trabalhos a serem submetidos ao RDT - Rio de Transportes, com base nas normativas da ABNT - </w:t>
      </w:r>
      <w:r w:rsidR="00630692" w:rsidRPr="00630692">
        <w:t>Associação Brasileira de Normas Técnicas</w:t>
      </w:r>
      <w:r w:rsidR="00630692">
        <w:t>.</w:t>
      </w:r>
    </w:p>
    <w:p w14:paraId="1FA70268" w14:textId="77777777" w:rsidR="00545586" w:rsidRDefault="00630692" w:rsidP="00630692">
      <w:pPr>
        <w:tabs>
          <w:tab w:val="left" w:pos="709"/>
        </w:tabs>
        <w:spacing w:before="240" w:after="240" w:line="240" w:lineRule="auto"/>
        <w:jc w:val="both"/>
      </w:pPr>
      <w:r>
        <w:tab/>
      </w:r>
      <w:r w:rsidRPr="000132A9">
        <w:t xml:space="preserve">Este documento está escrito de acordo com o modelo utilizado no RDT, de forma a servir de referência, assim como, descreve diversos aspectos da formatação. Para os autores, basta seguir as instruções e formatar seus trabalhos de acordo com este padrão. </w:t>
      </w:r>
      <w:r w:rsidR="000132A9" w:rsidRPr="000132A9">
        <w:t xml:space="preserve">A data limite para recebimento destes é definida nas comunicações de chamada e deve ser respeitada rigorosamente. </w:t>
      </w:r>
      <w:r w:rsidRPr="000132A9">
        <w:t>Artigos fora deste padrão serão retirados do processo de avaliação. Pois, a formatação correta é essencial para uma boa avaliação dos trabalhos submetidos e para a publicação dos Anais.</w:t>
      </w:r>
    </w:p>
    <w:p w14:paraId="65140787" w14:textId="77777777" w:rsidR="00F5003B" w:rsidRDefault="00630692" w:rsidP="00545586">
      <w:pPr>
        <w:tabs>
          <w:tab w:val="left" w:pos="709"/>
        </w:tabs>
        <w:spacing w:before="240" w:after="240" w:line="240" w:lineRule="auto"/>
        <w:jc w:val="both"/>
      </w:pPr>
      <w:r w:rsidRPr="000132A9">
        <w:tab/>
      </w:r>
      <w:r w:rsidR="00F5003B" w:rsidRPr="000132A9">
        <w:t>Os “Anais do RDT”</w:t>
      </w:r>
      <w:r w:rsidR="00F5003B" w:rsidRPr="000132A9">
        <w:rPr>
          <w:b/>
          <w:color w:val="434343"/>
        </w:rPr>
        <w:t xml:space="preserve"> </w:t>
      </w:r>
      <w:r w:rsidR="00F5003B" w:rsidRPr="000132A9">
        <w:t>serão publicados incluindo a versão completa de todos os trabalhos aprovados e que tiver</w:t>
      </w:r>
      <w:r w:rsidR="000132A9" w:rsidRPr="000132A9">
        <w:t>a</w:t>
      </w:r>
      <w:r w:rsidR="00F5003B" w:rsidRPr="000132A9">
        <w:t xml:space="preserve">m pelo menos um autor inscrito no evento. Sendo assim, é extremamente importante que </w:t>
      </w:r>
      <w:r w:rsidR="000132A9" w:rsidRPr="000132A9">
        <w:t>para o</w:t>
      </w:r>
      <w:r w:rsidR="00F5003B" w:rsidRPr="000132A9">
        <w:t xml:space="preserve"> preparo da versão digital</w:t>
      </w:r>
      <w:r w:rsidR="000132A9" w:rsidRPr="000132A9">
        <w:t>, as</w:t>
      </w:r>
      <w:r w:rsidR="00F5003B" w:rsidRPr="000132A9">
        <w:t xml:space="preserve"> contribuiç</w:t>
      </w:r>
      <w:r w:rsidR="000132A9" w:rsidRPr="000132A9">
        <w:t>ões</w:t>
      </w:r>
      <w:r w:rsidR="00F5003B" w:rsidRPr="000132A9">
        <w:t xml:space="preserve"> </w:t>
      </w:r>
      <w:r w:rsidR="000132A9" w:rsidRPr="000132A9">
        <w:t xml:space="preserve">dos autores </w:t>
      </w:r>
      <w:r w:rsidR="00F5003B" w:rsidRPr="000132A9">
        <w:t>esteja</w:t>
      </w:r>
      <w:r w:rsidR="000132A9" w:rsidRPr="000132A9">
        <w:t>m</w:t>
      </w:r>
      <w:r w:rsidR="00F5003B" w:rsidRPr="000132A9">
        <w:t xml:space="preserve"> de acordo com </w:t>
      </w:r>
      <w:r w:rsidR="000132A9" w:rsidRPr="000132A9">
        <w:t>estas</w:t>
      </w:r>
      <w:r w:rsidR="00F5003B" w:rsidRPr="000132A9">
        <w:t xml:space="preserve"> instruções. Os Coordenadores de Área, designados pela Comissão Científica do RDT, terão à sua disposição cópias eletrônicas de cada trabalho</w:t>
      </w:r>
      <w:r w:rsidR="000132A9" w:rsidRPr="000132A9">
        <w:t>,</w:t>
      </w:r>
      <w:r w:rsidR="00F5003B" w:rsidRPr="000132A9">
        <w:t xml:space="preserve"> no sistema do evento</w:t>
      </w:r>
      <w:r w:rsidR="000132A9" w:rsidRPr="000132A9">
        <w:t>,</w:t>
      </w:r>
      <w:r w:rsidR="00F5003B" w:rsidRPr="000132A9">
        <w:t xml:space="preserve"> para </w:t>
      </w:r>
      <w:r w:rsidR="000132A9" w:rsidRPr="000132A9">
        <w:t xml:space="preserve">que façam a distribuição para revisão, entre diversos especialistas. </w:t>
      </w:r>
    </w:p>
    <w:p w14:paraId="4C71A547" w14:textId="77777777" w:rsidR="00DD1084" w:rsidRPr="00EB7BBD" w:rsidRDefault="00DD1084" w:rsidP="00EB7BBD">
      <w:pPr>
        <w:tabs>
          <w:tab w:val="left" w:pos="709"/>
        </w:tabs>
        <w:spacing w:before="240"/>
        <w:jc w:val="both"/>
        <w:rPr>
          <w:b/>
          <w:smallCaps/>
        </w:rPr>
      </w:pPr>
      <w:r w:rsidRPr="00EB7BBD">
        <w:rPr>
          <w:b/>
          <w:smallCaps/>
        </w:rPr>
        <w:t xml:space="preserve">2. </w:t>
      </w:r>
      <w:r w:rsidR="000132A9">
        <w:rPr>
          <w:b/>
          <w:smallCaps/>
        </w:rPr>
        <w:t>CATEGORIAS DE TRABALHOS E AVALIAÇÃO</w:t>
      </w:r>
      <w:r w:rsidRPr="00EB7BBD">
        <w:rPr>
          <w:b/>
          <w:smallCaps/>
        </w:rPr>
        <w:t xml:space="preserve"> </w:t>
      </w:r>
    </w:p>
    <w:p w14:paraId="3EDE6976" w14:textId="77777777" w:rsidR="00DD1084" w:rsidRPr="00F41958" w:rsidRDefault="00F41958" w:rsidP="00DD1084">
      <w:pPr>
        <w:tabs>
          <w:tab w:val="left" w:pos="709"/>
        </w:tabs>
        <w:spacing w:before="240" w:after="240" w:line="240" w:lineRule="auto"/>
        <w:jc w:val="both"/>
      </w:pPr>
      <w:r w:rsidRPr="00F41958">
        <w:tab/>
      </w:r>
      <w:r w:rsidR="00DD1084" w:rsidRPr="00F41958">
        <w:t>Os trabalhos apresentados nos RDT podem ser de duas categorias diferentes: artigos científicos ou pesquisa</w:t>
      </w:r>
      <w:r w:rsidRPr="00F41958">
        <w:t>s</w:t>
      </w:r>
      <w:r w:rsidR="00DD1084" w:rsidRPr="00F41958">
        <w:t xml:space="preserve"> em andamento. Os autores devem definir</w:t>
      </w:r>
      <w:r w:rsidRPr="00F41958">
        <w:t>,</w:t>
      </w:r>
      <w:r w:rsidR="00DD1084" w:rsidRPr="00F41958">
        <w:t xml:space="preserve"> cuidadosamente</w:t>
      </w:r>
      <w:r w:rsidRPr="00F41958">
        <w:t>,</w:t>
      </w:r>
      <w:r w:rsidR="00DD1084" w:rsidRPr="00F41958">
        <w:t xml:space="preserve"> em qual categoria o trabalho se insere</w:t>
      </w:r>
      <w:r w:rsidR="009D1577" w:rsidRPr="009D1577">
        <w:t xml:space="preserve"> </w:t>
      </w:r>
      <w:r w:rsidR="009D1577" w:rsidRPr="00F41958">
        <w:t>melhor</w:t>
      </w:r>
      <w:r w:rsidR="00DD1084" w:rsidRPr="00F41958">
        <w:t>, pois os critérios de julgamento u</w:t>
      </w:r>
      <w:r w:rsidRPr="00F41958">
        <w:t>tiliz</w:t>
      </w:r>
      <w:r w:rsidR="00DD1084" w:rsidRPr="00F41958">
        <w:t xml:space="preserve">ados pelo comitê científico são diferentes para cada uma das categorias. </w:t>
      </w:r>
    </w:p>
    <w:p w14:paraId="7580B772" w14:textId="77777777" w:rsidR="000132A9" w:rsidRPr="00F41958" w:rsidRDefault="000132A9" w:rsidP="000132A9">
      <w:pPr>
        <w:tabs>
          <w:tab w:val="left" w:pos="709"/>
        </w:tabs>
        <w:spacing w:before="240" w:after="240" w:line="240" w:lineRule="auto"/>
        <w:jc w:val="both"/>
        <w:rPr>
          <w:b/>
          <w:bCs/>
        </w:rPr>
      </w:pPr>
      <w:r w:rsidRPr="00F41958">
        <w:rPr>
          <w:b/>
        </w:rPr>
        <w:t xml:space="preserve">2.1. </w:t>
      </w:r>
      <w:r w:rsidR="00F41958" w:rsidRPr="00F41958">
        <w:rPr>
          <w:b/>
          <w:bCs/>
        </w:rPr>
        <w:t>Artigos Científicos (AC)</w:t>
      </w:r>
    </w:p>
    <w:p w14:paraId="660A799D" w14:textId="77777777" w:rsidR="00DD1084" w:rsidRPr="00F41958" w:rsidRDefault="00F41958" w:rsidP="00325CB1">
      <w:pPr>
        <w:tabs>
          <w:tab w:val="left" w:pos="709"/>
        </w:tabs>
        <w:spacing w:before="120" w:after="240" w:line="240" w:lineRule="auto"/>
        <w:jc w:val="both"/>
      </w:pPr>
      <w:r w:rsidRPr="00F41958">
        <w:tab/>
        <w:t>Esta categoria</w:t>
      </w:r>
      <w:r w:rsidR="00DD1084" w:rsidRPr="00F41958">
        <w:t xml:space="preserve"> engloba trabalhos inéditos de natureza técnico-científica e devem ter características, tais como: rigor técnico e científico, contribuição para o estado da arte ou da prática, clareza, validade do método u</w:t>
      </w:r>
      <w:r w:rsidRPr="00F41958">
        <w:t>tiliza</w:t>
      </w:r>
      <w:r w:rsidR="00DD1084" w:rsidRPr="00F41958">
        <w:t>d</w:t>
      </w:r>
      <w:r w:rsidRPr="00F41958">
        <w:t>o e das conclusões apresentadas</w:t>
      </w:r>
      <w:r w:rsidR="00DD1084" w:rsidRPr="00F41958">
        <w:t xml:space="preserve"> etc. Devem ter entre </w:t>
      </w:r>
      <w:r w:rsidRPr="00F41958">
        <w:t>oito</w:t>
      </w:r>
      <w:r w:rsidR="00DD1084" w:rsidRPr="00F41958">
        <w:t xml:space="preserve"> </w:t>
      </w:r>
      <w:r w:rsidRPr="00F41958">
        <w:t xml:space="preserve">(8) </w:t>
      </w:r>
      <w:r w:rsidR="00DD1084" w:rsidRPr="00F41958">
        <w:t xml:space="preserve">e </w:t>
      </w:r>
      <w:r w:rsidRPr="00F41958">
        <w:t>doze</w:t>
      </w:r>
      <w:r w:rsidR="00DD1084" w:rsidRPr="00F41958">
        <w:t xml:space="preserve"> </w:t>
      </w:r>
      <w:r w:rsidRPr="00F41958">
        <w:t xml:space="preserve">(12) </w:t>
      </w:r>
      <w:r w:rsidR="00DD1084" w:rsidRPr="00F41958">
        <w:t>páginas, que contenham os seus elementos</w:t>
      </w:r>
      <w:r w:rsidRPr="00F41958">
        <w:t xml:space="preserve"> mínimos (título; resumo; </w:t>
      </w:r>
      <w:r w:rsidRPr="00F41958">
        <w:rPr>
          <w:i/>
        </w:rPr>
        <w:t>abstract</w:t>
      </w:r>
      <w:r w:rsidRPr="00F41958">
        <w:t>;</w:t>
      </w:r>
      <w:r w:rsidR="00DD1084" w:rsidRPr="00F41958">
        <w:t xml:space="preserve"> </w:t>
      </w:r>
      <w:r w:rsidRPr="00F41958">
        <w:t>palavras-chave; introdução; materiais e métodos; resultados e discussões; considerações finais; e, referências</w:t>
      </w:r>
      <w:r w:rsidR="00DD1084" w:rsidRPr="00F41958">
        <w:t>).</w:t>
      </w:r>
      <w:r w:rsidR="00260D3B" w:rsidRPr="00F41958">
        <w:t xml:space="preserve"> </w:t>
      </w:r>
      <w:r w:rsidRPr="00F41958">
        <w:t xml:space="preserve">Estes artigos serão apresentados dentro de </w:t>
      </w:r>
      <w:r w:rsidR="00260D3B" w:rsidRPr="00F41958">
        <w:t xml:space="preserve">sessões </w:t>
      </w:r>
      <w:r w:rsidRPr="00F41958">
        <w:t>temáticas</w:t>
      </w:r>
      <w:r w:rsidR="00260D3B" w:rsidRPr="00F41958">
        <w:t xml:space="preserve">, </w:t>
      </w:r>
      <w:r w:rsidRPr="00F41958">
        <w:t>onde cada trabalho</w:t>
      </w:r>
      <w:r w:rsidR="00A343DC" w:rsidRPr="00F41958">
        <w:t xml:space="preserve"> terá uma janela de </w:t>
      </w:r>
      <w:r w:rsidRPr="00F41958">
        <w:t>quinze (</w:t>
      </w:r>
      <w:r w:rsidR="00A343DC" w:rsidRPr="00F41958">
        <w:t>15</w:t>
      </w:r>
      <w:r w:rsidRPr="00F41958">
        <w:t>)</w:t>
      </w:r>
      <w:r w:rsidR="00A343DC" w:rsidRPr="00F41958">
        <w:t xml:space="preserve"> minutos, sendo </w:t>
      </w:r>
      <w:r w:rsidRPr="00F41958">
        <w:t>dez (</w:t>
      </w:r>
      <w:r w:rsidR="00A343DC" w:rsidRPr="00F41958">
        <w:t>10</w:t>
      </w:r>
      <w:r w:rsidRPr="00F41958">
        <w:t>)</w:t>
      </w:r>
      <w:r w:rsidR="00A343DC" w:rsidRPr="00F41958">
        <w:t xml:space="preserve"> minutos para </w:t>
      </w:r>
      <w:r w:rsidRPr="00F41958">
        <w:t xml:space="preserve">a </w:t>
      </w:r>
      <w:r w:rsidR="00A343DC" w:rsidRPr="00F41958">
        <w:t>apresentação</w:t>
      </w:r>
      <w:r w:rsidRPr="00F41958">
        <w:t xml:space="preserve"> em si</w:t>
      </w:r>
      <w:r w:rsidR="00A343DC" w:rsidRPr="00F41958">
        <w:t xml:space="preserve"> e </w:t>
      </w:r>
      <w:r w:rsidRPr="00F41958">
        <w:t>cinco (</w:t>
      </w:r>
      <w:r w:rsidR="00A343DC" w:rsidRPr="00F41958">
        <w:t>5</w:t>
      </w:r>
      <w:r w:rsidRPr="00F41958">
        <w:t>)</w:t>
      </w:r>
      <w:r w:rsidR="00A343DC" w:rsidRPr="00F41958">
        <w:t xml:space="preserve"> minutos para dúvidas e perguntas.</w:t>
      </w:r>
      <w:r w:rsidR="00260D3B" w:rsidRPr="00F41958">
        <w:t xml:space="preserve"> </w:t>
      </w:r>
    </w:p>
    <w:p w14:paraId="3AE856C6" w14:textId="77777777" w:rsidR="00F41958" w:rsidRPr="00F41958" w:rsidRDefault="00F41958" w:rsidP="00F41958">
      <w:pPr>
        <w:tabs>
          <w:tab w:val="left" w:pos="709"/>
        </w:tabs>
        <w:spacing w:before="240" w:after="240" w:line="240" w:lineRule="auto"/>
        <w:jc w:val="both"/>
        <w:rPr>
          <w:b/>
          <w:bCs/>
        </w:rPr>
      </w:pPr>
      <w:r w:rsidRPr="00F41958">
        <w:rPr>
          <w:b/>
        </w:rPr>
        <w:t>2.</w:t>
      </w:r>
      <w:r>
        <w:rPr>
          <w:b/>
        </w:rPr>
        <w:t>2</w:t>
      </w:r>
      <w:r w:rsidRPr="00F41958">
        <w:rPr>
          <w:b/>
        </w:rPr>
        <w:t xml:space="preserve">. </w:t>
      </w:r>
      <w:r>
        <w:rPr>
          <w:b/>
          <w:bCs/>
        </w:rPr>
        <w:t>Pesquisas em Andamento</w:t>
      </w:r>
      <w:r w:rsidRPr="00F41958">
        <w:rPr>
          <w:b/>
          <w:bCs/>
        </w:rPr>
        <w:t xml:space="preserve"> (</w:t>
      </w:r>
      <w:r>
        <w:rPr>
          <w:b/>
          <w:bCs/>
        </w:rPr>
        <w:t>PA</w:t>
      </w:r>
      <w:r w:rsidRPr="00F41958">
        <w:rPr>
          <w:b/>
          <w:bCs/>
        </w:rPr>
        <w:t>)</w:t>
      </w:r>
    </w:p>
    <w:p w14:paraId="7E55C27E" w14:textId="77777777" w:rsidR="00DD1084" w:rsidRDefault="00F41958" w:rsidP="00325CB1">
      <w:pPr>
        <w:tabs>
          <w:tab w:val="left" w:pos="709"/>
        </w:tabs>
        <w:spacing w:before="120" w:after="240" w:line="240" w:lineRule="auto"/>
        <w:jc w:val="both"/>
      </w:pPr>
      <w:r w:rsidRPr="005247B8">
        <w:tab/>
        <w:t>Esta</w:t>
      </w:r>
      <w:r w:rsidR="00DD1084" w:rsidRPr="005247B8">
        <w:t xml:space="preserve"> categoria </w:t>
      </w:r>
      <w:r w:rsidR="00862B23" w:rsidRPr="005247B8">
        <w:t>possibilita</w:t>
      </w:r>
      <w:r w:rsidR="00DD1084" w:rsidRPr="005247B8">
        <w:t xml:space="preserve"> que alunos de</w:t>
      </w:r>
      <w:r w:rsidR="00F33EDA" w:rsidRPr="005247B8">
        <w:t xml:space="preserve"> graduação,</w:t>
      </w:r>
      <w:r w:rsidR="00DD1084" w:rsidRPr="005247B8">
        <w:t xml:space="preserve"> mestrado e doutorado possam apresentar seus projetos de pesquisa e tirar proveito da presença de pesquisadores no congresso, que podem fazer sugestões e discutir os resultados já obtidos. Devem ser necessariamente escritos em </w:t>
      </w:r>
      <w:r w:rsidR="00F33EDA" w:rsidRPr="005247B8">
        <w:t>coautoria</w:t>
      </w:r>
      <w:r w:rsidR="00DD1084" w:rsidRPr="005247B8">
        <w:t xml:space="preserve"> pelo</w:t>
      </w:r>
      <w:r w:rsidRPr="005247B8">
        <w:t>(a)</w:t>
      </w:r>
      <w:r w:rsidR="00DD1084" w:rsidRPr="005247B8">
        <w:t xml:space="preserve"> </w:t>
      </w:r>
      <w:r w:rsidRPr="005247B8">
        <w:t>discente</w:t>
      </w:r>
      <w:r w:rsidR="00DD1084" w:rsidRPr="005247B8">
        <w:t xml:space="preserve"> e seu</w:t>
      </w:r>
      <w:r w:rsidRPr="005247B8">
        <w:t>(</w:t>
      </w:r>
      <w:proofErr w:type="spellStart"/>
      <w:r w:rsidRPr="005247B8">
        <w:t>ua</w:t>
      </w:r>
      <w:proofErr w:type="spellEnd"/>
      <w:r w:rsidRPr="005247B8">
        <w:t>)</w:t>
      </w:r>
      <w:r w:rsidR="00DD1084" w:rsidRPr="005247B8">
        <w:t xml:space="preserve"> orientador</w:t>
      </w:r>
      <w:r w:rsidRPr="005247B8">
        <w:t>(a)</w:t>
      </w:r>
      <w:r w:rsidR="00DD1084" w:rsidRPr="005247B8">
        <w:t xml:space="preserve">.  </w:t>
      </w:r>
      <w:r w:rsidR="00862B23" w:rsidRPr="005247B8">
        <w:t>Devem ter</w:t>
      </w:r>
      <w:r w:rsidR="00DD1084" w:rsidRPr="005247B8">
        <w:t xml:space="preserve">, no máximo, em </w:t>
      </w:r>
      <w:r w:rsidR="005247B8" w:rsidRPr="005247B8">
        <w:t>duas</w:t>
      </w:r>
      <w:r w:rsidR="00DD1084" w:rsidRPr="005247B8">
        <w:t xml:space="preserve"> páginas</w:t>
      </w:r>
      <w:r w:rsidR="001E7074" w:rsidRPr="005247B8">
        <w:t xml:space="preserve">, </w:t>
      </w:r>
      <w:r w:rsidR="005247B8" w:rsidRPr="005247B8">
        <w:t xml:space="preserve">cerca de </w:t>
      </w:r>
      <w:r w:rsidR="001E7074" w:rsidRPr="005247B8">
        <w:t>2.500 palavras</w:t>
      </w:r>
      <w:r w:rsidR="00DD1084" w:rsidRPr="005247B8">
        <w:t xml:space="preserve">, </w:t>
      </w:r>
      <w:r w:rsidR="005247B8" w:rsidRPr="005247B8">
        <w:t>que devem apresentar, no mínimo:</w:t>
      </w:r>
      <w:r w:rsidR="00DD1084" w:rsidRPr="005247B8">
        <w:t xml:space="preserve"> </w:t>
      </w:r>
      <w:r w:rsidR="00F33EDA" w:rsidRPr="005247B8">
        <w:t xml:space="preserve">um </w:t>
      </w:r>
      <w:r w:rsidR="005247B8" w:rsidRPr="005247B8">
        <w:t xml:space="preserve">resumo (não apresentar </w:t>
      </w:r>
      <w:r w:rsidR="005247B8" w:rsidRPr="005247B8">
        <w:rPr>
          <w:i/>
        </w:rPr>
        <w:t>abstract</w:t>
      </w:r>
      <w:r w:rsidR="00F33EDA" w:rsidRPr="005247B8">
        <w:t>)</w:t>
      </w:r>
      <w:r w:rsidR="005247B8" w:rsidRPr="005247B8">
        <w:t>;</w:t>
      </w:r>
      <w:r w:rsidR="00F33EDA" w:rsidRPr="005247B8">
        <w:t xml:space="preserve"> </w:t>
      </w:r>
      <w:r w:rsidR="00DD1084" w:rsidRPr="005247B8">
        <w:t>a</w:t>
      </w:r>
      <w:r w:rsidR="00F33EDA" w:rsidRPr="005247B8">
        <w:t xml:space="preserve"> introdução com</w:t>
      </w:r>
      <w:r w:rsidR="00DD1084" w:rsidRPr="005247B8">
        <w:t xml:space="preserve"> proposta da pesquisa</w:t>
      </w:r>
      <w:r w:rsidR="005247B8" w:rsidRPr="005247B8">
        <w:t>;</w:t>
      </w:r>
      <w:r w:rsidR="00DD1084" w:rsidRPr="005247B8">
        <w:t xml:space="preserve"> uma revisão bibliográfica sintética sobre o assunto</w:t>
      </w:r>
      <w:r w:rsidR="005247B8" w:rsidRPr="005247B8">
        <w:t>;</w:t>
      </w:r>
      <w:r w:rsidR="00DD1084" w:rsidRPr="005247B8">
        <w:t xml:space="preserve"> e</w:t>
      </w:r>
      <w:r w:rsidR="005247B8" w:rsidRPr="005247B8">
        <w:t>,</w:t>
      </w:r>
      <w:r w:rsidR="00DD1084" w:rsidRPr="005247B8">
        <w:t xml:space="preserve"> uma descrição detalhada do método </w:t>
      </w:r>
      <w:r w:rsidR="005247B8" w:rsidRPr="005247B8">
        <w:t xml:space="preserve">utilizado ou a ser </w:t>
      </w:r>
      <w:r w:rsidR="005247B8" w:rsidRPr="005247B8">
        <w:lastRenderedPageBreak/>
        <w:t>utilizado.</w:t>
      </w:r>
      <w:r w:rsidR="00DD1084" w:rsidRPr="005247B8">
        <w:t xml:space="preserve"> </w:t>
      </w:r>
      <w:r w:rsidR="005247B8" w:rsidRPr="005247B8">
        <w:t>R</w:t>
      </w:r>
      <w:r w:rsidR="00DD1084" w:rsidRPr="005247B8">
        <w:t>e</w:t>
      </w:r>
      <w:r w:rsidR="005247B8" w:rsidRPr="005247B8">
        <w:t xml:space="preserve">sultados intermediários também podem </w:t>
      </w:r>
      <w:r w:rsidR="00DD1084" w:rsidRPr="005247B8">
        <w:t xml:space="preserve">ser apresentados, caso já existam. </w:t>
      </w:r>
      <w:r w:rsidR="00A343DC" w:rsidRPr="005247B8">
        <w:t xml:space="preserve">Nas sessões técnicas, cada pesquisa em andamento terá uma janela de </w:t>
      </w:r>
      <w:r w:rsidR="005247B8" w:rsidRPr="005247B8">
        <w:t>cinco (</w:t>
      </w:r>
      <w:r w:rsidR="00A343DC" w:rsidRPr="005247B8">
        <w:t>5</w:t>
      </w:r>
      <w:r w:rsidR="005247B8" w:rsidRPr="005247B8">
        <w:t>)</w:t>
      </w:r>
      <w:r w:rsidR="00A343DC" w:rsidRPr="005247B8">
        <w:t xml:space="preserve"> minutos, sendo </w:t>
      </w:r>
      <w:r w:rsidR="005247B8" w:rsidRPr="005247B8">
        <w:t>três (</w:t>
      </w:r>
      <w:r w:rsidR="00A343DC" w:rsidRPr="005247B8">
        <w:t>3</w:t>
      </w:r>
      <w:r w:rsidR="005247B8" w:rsidRPr="005247B8">
        <w:t>)</w:t>
      </w:r>
      <w:r w:rsidR="00A343DC" w:rsidRPr="005247B8">
        <w:t xml:space="preserve"> minutos para </w:t>
      </w:r>
      <w:r w:rsidR="005247B8" w:rsidRPr="005247B8">
        <w:t xml:space="preserve">a </w:t>
      </w:r>
      <w:r w:rsidR="00A343DC" w:rsidRPr="005247B8">
        <w:t xml:space="preserve">apresentação e </w:t>
      </w:r>
      <w:r w:rsidR="005247B8" w:rsidRPr="005247B8">
        <w:t>dois (</w:t>
      </w:r>
      <w:r w:rsidR="00A343DC" w:rsidRPr="005247B8">
        <w:t>2</w:t>
      </w:r>
      <w:r w:rsidR="005247B8" w:rsidRPr="005247B8">
        <w:t>)</w:t>
      </w:r>
      <w:r w:rsidR="00A343DC" w:rsidRPr="005247B8">
        <w:t xml:space="preserve"> minutos para dúvidas e perguntas.</w:t>
      </w:r>
    </w:p>
    <w:p w14:paraId="3B135070" w14:textId="77777777" w:rsidR="004419D5" w:rsidRPr="004419D5" w:rsidRDefault="004419D5" w:rsidP="004419D5">
      <w:pPr>
        <w:tabs>
          <w:tab w:val="left" w:pos="709"/>
        </w:tabs>
        <w:spacing w:before="240" w:after="240" w:line="240" w:lineRule="auto"/>
        <w:jc w:val="both"/>
        <w:rPr>
          <w:b/>
          <w:bCs/>
        </w:rPr>
      </w:pPr>
      <w:r w:rsidRPr="004419D5">
        <w:rPr>
          <w:b/>
          <w:bCs/>
        </w:rPr>
        <w:t>2.</w:t>
      </w:r>
      <w:r w:rsidR="00F41958">
        <w:rPr>
          <w:b/>
          <w:bCs/>
        </w:rPr>
        <w:t>3</w:t>
      </w:r>
      <w:r w:rsidRPr="004419D5">
        <w:rPr>
          <w:b/>
          <w:bCs/>
        </w:rPr>
        <w:t>.  Regras para submissão</w:t>
      </w:r>
    </w:p>
    <w:p w14:paraId="6F01AB7B" w14:textId="77777777" w:rsidR="004419D5" w:rsidRDefault="004419D5" w:rsidP="004419D5">
      <w:pPr>
        <w:tabs>
          <w:tab w:val="left" w:pos="709"/>
        </w:tabs>
        <w:spacing w:before="240" w:after="240" w:line="240" w:lineRule="auto"/>
        <w:jc w:val="both"/>
      </w:pPr>
      <w:r>
        <w:t xml:space="preserve">O processo de seleção de </w:t>
      </w:r>
      <w:r w:rsidR="005247B8">
        <w:t xml:space="preserve">ambos os </w:t>
      </w:r>
      <w:r>
        <w:t>trabalhos é o</w:t>
      </w:r>
      <w:r w:rsidR="005247B8">
        <w:t xml:space="preserve"> conhecido por </w:t>
      </w:r>
      <w:proofErr w:type="spellStart"/>
      <w:r w:rsidRPr="00C05718">
        <w:rPr>
          <w:i/>
        </w:rPr>
        <w:t>double-blind</w:t>
      </w:r>
      <w:proofErr w:type="spellEnd"/>
      <w:r>
        <w:t>, no qual o</w:t>
      </w:r>
      <w:r w:rsidR="00C05718">
        <w:t>(</w:t>
      </w:r>
      <w:r>
        <w:t>s</w:t>
      </w:r>
      <w:r w:rsidR="00C05718">
        <w:t>)</w:t>
      </w:r>
      <w:r>
        <w:t xml:space="preserve"> autor</w:t>
      </w:r>
      <w:r w:rsidR="00C05718">
        <w:t>(</w:t>
      </w:r>
      <w:r>
        <w:t>es</w:t>
      </w:r>
      <w:r w:rsidR="00C05718">
        <w:t>)</w:t>
      </w:r>
      <w:r>
        <w:t xml:space="preserve"> desconhece</w:t>
      </w:r>
      <w:r w:rsidR="00C05718">
        <w:t>(</w:t>
      </w:r>
      <w:r w:rsidRPr="00C05718">
        <w:t>m</w:t>
      </w:r>
      <w:r w:rsidR="00C05718" w:rsidRPr="00C05718">
        <w:t>)</w:t>
      </w:r>
      <w:r w:rsidRPr="00C05718">
        <w:t xml:space="preserve"> a identidade dos avaliadores e os avaliadores des</w:t>
      </w:r>
      <w:r w:rsidR="00C05718" w:rsidRPr="00C05718">
        <w:t xml:space="preserve">conhecem a autoria do trabalho. </w:t>
      </w:r>
      <w:r w:rsidRPr="00C05718">
        <w:t>Assim sendo, o</w:t>
      </w:r>
      <w:r w:rsidR="00C05718" w:rsidRPr="00C05718">
        <w:t>(</w:t>
      </w:r>
      <w:r w:rsidRPr="00C05718">
        <w:t>s</w:t>
      </w:r>
      <w:r w:rsidR="00C05718" w:rsidRPr="00C05718">
        <w:t>)</w:t>
      </w:r>
      <w:r w:rsidRPr="00C05718">
        <w:t xml:space="preserve"> autor</w:t>
      </w:r>
      <w:r w:rsidR="00C05718" w:rsidRPr="00C05718">
        <w:t>(</w:t>
      </w:r>
      <w:r w:rsidRPr="00C05718">
        <w:t>es</w:t>
      </w:r>
      <w:r w:rsidR="00C05718" w:rsidRPr="00C05718">
        <w:t>)</w:t>
      </w:r>
      <w:r w:rsidRPr="00C05718">
        <w:t xml:space="preserve"> dever</w:t>
      </w:r>
      <w:r w:rsidR="00C05718" w:rsidRPr="00C05718">
        <w:t>á(</w:t>
      </w:r>
      <w:proofErr w:type="spellStart"/>
      <w:r w:rsidRPr="00C05718">
        <w:t>ão</w:t>
      </w:r>
      <w:proofErr w:type="spellEnd"/>
      <w:r w:rsidR="00C05718" w:rsidRPr="00C05718">
        <w:t>)</w:t>
      </w:r>
      <w:r w:rsidRPr="00C05718">
        <w:t xml:space="preserve"> </w:t>
      </w:r>
      <w:r w:rsidR="00C05718" w:rsidRPr="00C05718">
        <w:t xml:space="preserve">submeter </w:t>
      </w:r>
      <w:r w:rsidRPr="00C05718">
        <w:t xml:space="preserve">o texto do trabalho sem </w:t>
      </w:r>
      <w:r w:rsidR="00C05718" w:rsidRPr="00C05718">
        <w:t>qualquer</w:t>
      </w:r>
      <w:r w:rsidRPr="00C05718">
        <w:t xml:space="preserve"> identificação. </w:t>
      </w:r>
      <w:r w:rsidR="00C05718" w:rsidRPr="00C05718">
        <w:t xml:space="preserve">Após a avaliação, será comunicado ao autor correspondente, por e-mail, o aceite ou não do trabalho. </w:t>
      </w:r>
      <w:r w:rsidRPr="00C05718">
        <w:t>Os</w:t>
      </w:r>
      <w:r>
        <w:t xml:space="preserve"> trabalhos selecionados deverão ser revisados</w:t>
      </w:r>
      <w:r w:rsidR="00C05718">
        <w:t>;</w:t>
      </w:r>
      <w:r>
        <w:t xml:space="preserve"> a identificação do</w:t>
      </w:r>
      <w:r w:rsidR="00C05718">
        <w:t>(</w:t>
      </w:r>
      <w:r>
        <w:t>s</w:t>
      </w:r>
      <w:r w:rsidR="00C05718">
        <w:t>)</w:t>
      </w:r>
      <w:r>
        <w:t xml:space="preserve"> autor</w:t>
      </w:r>
      <w:r w:rsidR="00C05718">
        <w:t>(</w:t>
      </w:r>
      <w:r>
        <w:t>es</w:t>
      </w:r>
      <w:r w:rsidR="00C05718">
        <w:t>)</w:t>
      </w:r>
      <w:r>
        <w:t xml:space="preserve"> e das instituições à qual pertencem</w:t>
      </w:r>
      <w:r w:rsidR="00C05718">
        <w:t xml:space="preserve"> incluídas;</w:t>
      </w:r>
      <w:r>
        <w:t xml:space="preserve"> e</w:t>
      </w:r>
      <w:r w:rsidR="00C05718">
        <w:t>,</w:t>
      </w:r>
      <w:r>
        <w:t xml:space="preserve"> os comentários e sugestões dos avaliadores deverão ser incorporados à versão final, que será u</w:t>
      </w:r>
      <w:r w:rsidR="00C05718">
        <w:t>tiliz</w:t>
      </w:r>
      <w:r>
        <w:t>ada</w:t>
      </w:r>
      <w:r w:rsidR="00C05718">
        <w:t xml:space="preserve"> para a confecção dos anais </w:t>
      </w:r>
      <w:r w:rsidR="005247B8">
        <w:t xml:space="preserve">da correspondente edição </w:t>
      </w:r>
      <w:r w:rsidR="00C05718">
        <w:t>do Rio de Transportes</w:t>
      </w:r>
      <w:r>
        <w:t xml:space="preserve">. </w:t>
      </w:r>
    </w:p>
    <w:p w14:paraId="2E1C82DF" w14:textId="77777777" w:rsidR="0002215A" w:rsidRDefault="004E207C" w:rsidP="00EB7BBD">
      <w:pPr>
        <w:tabs>
          <w:tab w:val="left" w:pos="709"/>
        </w:tabs>
        <w:spacing w:before="240" w:line="240" w:lineRule="auto"/>
        <w:jc w:val="both"/>
        <w:rPr>
          <w:b/>
          <w:smallCaps/>
        </w:rPr>
      </w:pPr>
      <w:r>
        <w:rPr>
          <w:b/>
          <w:smallCaps/>
        </w:rPr>
        <w:t>3</w:t>
      </w:r>
      <w:r w:rsidR="00DD1084">
        <w:rPr>
          <w:b/>
          <w:smallCaps/>
        </w:rPr>
        <w:t xml:space="preserve">. </w:t>
      </w:r>
      <w:r w:rsidR="0002215A">
        <w:rPr>
          <w:b/>
          <w:smallCaps/>
        </w:rPr>
        <w:t>METODOLOGIA</w:t>
      </w:r>
    </w:p>
    <w:p w14:paraId="16D58227" w14:textId="77777777" w:rsidR="0002215A" w:rsidRPr="0002215A" w:rsidRDefault="0002215A" w:rsidP="00EB7BBD">
      <w:pPr>
        <w:tabs>
          <w:tab w:val="left" w:pos="709"/>
        </w:tabs>
        <w:spacing w:before="240"/>
        <w:jc w:val="both"/>
      </w:pPr>
      <w:r>
        <w:tab/>
        <w:t>No artigo científico,</w:t>
      </w:r>
      <w:r w:rsidRPr="0002215A">
        <w:t xml:space="preserve"> </w:t>
      </w:r>
      <w:r>
        <w:t xml:space="preserve">esta seção </w:t>
      </w:r>
      <w:r w:rsidRPr="0002215A">
        <w:t>descreve de forma detalhada como a pesquisa foi realizada, permitindo que outros pesquisadores possam reproduzir o estudo ou avaliar sua validade.</w:t>
      </w:r>
      <w:r>
        <w:t xml:space="preserve"> Assim, pode incluir o tipo de pesquisa; os métodos e técnicas de coleta de dados; a definição das amostras; dos procedimentos de análise de dados; e, os equipamentos e/ou materiais utilizados, quando aplicável. Todavia, aqui, serão apresentadas as instruções gerais para digitação e confecção </w:t>
      </w:r>
      <w:proofErr w:type="gramStart"/>
      <w:r>
        <w:t>do mesmo</w:t>
      </w:r>
      <w:proofErr w:type="gramEnd"/>
      <w:r>
        <w:t>.</w:t>
      </w:r>
    </w:p>
    <w:p w14:paraId="17EEBD2E" w14:textId="77777777" w:rsidR="0002215A" w:rsidRDefault="0002215A" w:rsidP="0002215A">
      <w:pPr>
        <w:tabs>
          <w:tab w:val="left" w:pos="709"/>
        </w:tabs>
        <w:spacing w:before="240" w:after="240" w:line="240" w:lineRule="auto"/>
        <w:jc w:val="both"/>
        <w:rPr>
          <w:b/>
          <w:i/>
        </w:rPr>
      </w:pPr>
      <w:r>
        <w:rPr>
          <w:b/>
        </w:rPr>
        <w:t xml:space="preserve">3.1. </w:t>
      </w:r>
      <w:r w:rsidR="00B13431">
        <w:rPr>
          <w:b/>
        </w:rPr>
        <w:t>Instruções gerais</w:t>
      </w:r>
    </w:p>
    <w:p w14:paraId="3CDC4B3A" w14:textId="77777777" w:rsidR="00F5003B" w:rsidRDefault="00F5003B" w:rsidP="00F5003B">
      <w:pPr>
        <w:tabs>
          <w:tab w:val="left" w:pos="709"/>
        </w:tabs>
        <w:spacing w:before="240" w:after="240" w:line="240" w:lineRule="auto"/>
        <w:jc w:val="both"/>
      </w:pPr>
      <w:r>
        <w:rPr>
          <w:highlight w:val="white"/>
        </w:rPr>
        <w:tab/>
        <w:t xml:space="preserve"> </w:t>
      </w:r>
      <w:r w:rsidR="00B13431">
        <w:t xml:space="preserve">O trabalho completo </w:t>
      </w:r>
      <w:r>
        <w:t>deve ter no máximo doze (12) páginas</w:t>
      </w:r>
      <w:r>
        <w:rPr>
          <w:color w:val="FF0000"/>
        </w:rPr>
        <w:t xml:space="preserve"> </w:t>
      </w:r>
      <w:r>
        <w:t>em tamanho A4 (21 cm x 29,7 cm)</w:t>
      </w:r>
      <w:r w:rsidR="00B13431">
        <w:t xml:space="preserve"> com margens superior e inferior com 2,5 cm e esquerda e direita com 3,0 cm</w:t>
      </w:r>
      <w:r>
        <w:t xml:space="preserve">. </w:t>
      </w:r>
      <w:r w:rsidR="00B13431">
        <w:t xml:space="preserve">Essas margens definem a mancha, ou seja, a área impressa. Dentro dessa área o texto deve ser formatado em uma única coluna. Não deve ser incluída qualquer moldura no texto, nem numeração de páginas. A aparência final </w:t>
      </w:r>
      <w:r w:rsidR="00B13431" w:rsidRPr="00966ABD">
        <w:t>do trabalho deve ser a mesma deste documento</w:t>
      </w:r>
      <w:r w:rsidR="00966ABD" w:rsidRPr="00966ABD">
        <w:t>, com todo o seu conteúdo em um único arquivo, seguindo as orientações contidas na página do evento e</w:t>
      </w:r>
      <w:r w:rsidR="00966ABD">
        <w:t>, o qual deverá</w:t>
      </w:r>
      <w:r w:rsidR="00966ABD" w:rsidRPr="00966ABD">
        <w:t xml:space="preserve"> ser submetido em formato </w:t>
      </w:r>
      <w:r w:rsidR="00966ABD" w:rsidRPr="00966ABD">
        <w:rPr>
          <w:i/>
        </w:rPr>
        <w:t>Word</w:t>
      </w:r>
      <w:r w:rsidR="00A34F6A">
        <w:rPr>
          <w:i/>
        </w:rPr>
        <w:t xml:space="preserve"> </w:t>
      </w:r>
      <w:r w:rsidR="00A34F6A" w:rsidRPr="00A34F6A">
        <w:t>(</w:t>
      </w:r>
      <w:r w:rsidR="00A34F6A">
        <w:t>em línguas portuguesa ou espanhola ou inglesa)</w:t>
      </w:r>
      <w:r w:rsidR="00966ABD" w:rsidRPr="00966ABD">
        <w:t>.</w:t>
      </w:r>
      <w:r w:rsidR="00B13431" w:rsidRPr="00966ABD">
        <w:t xml:space="preserve"> A</w:t>
      </w:r>
      <w:r w:rsidRPr="00966ABD">
        <w:t xml:space="preserve"> limitação</w:t>
      </w:r>
      <w:r w:rsidR="00B13431">
        <w:t>, quanto ao número de páginas,</w:t>
      </w:r>
      <w:r>
        <w:t xml:space="preserve"> deve ser atendida por meio de um texto redigido de forma objetiva e concisa e não pela </w:t>
      </w:r>
      <w:r w:rsidR="00B13431">
        <w:t xml:space="preserve">redução do tamanho de figuras, </w:t>
      </w:r>
      <w:r>
        <w:t xml:space="preserve">tabelas </w:t>
      </w:r>
      <w:r w:rsidR="00B13431">
        <w:t xml:space="preserve">e quadros, </w:t>
      </w:r>
      <w:r>
        <w:t>que prejudiquem o entendimento d</w:t>
      </w:r>
      <w:r w:rsidR="00545586">
        <w:t>e seus</w:t>
      </w:r>
      <w:r>
        <w:t xml:space="preserve"> símbolos, caracteres e legendas.</w:t>
      </w:r>
    </w:p>
    <w:p w14:paraId="6A3ECEC7" w14:textId="77777777" w:rsidR="00C05718" w:rsidRPr="00966ABD" w:rsidRDefault="00C05718" w:rsidP="00C05718">
      <w:pPr>
        <w:tabs>
          <w:tab w:val="left" w:pos="709"/>
        </w:tabs>
        <w:spacing w:before="240" w:after="240" w:line="240" w:lineRule="auto"/>
        <w:jc w:val="both"/>
        <w:rPr>
          <w:b/>
        </w:rPr>
      </w:pPr>
      <w:r w:rsidRPr="00966ABD">
        <w:rPr>
          <w:b/>
        </w:rPr>
        <w:t>Títulos d</w:t>
      </w:r>
      <w:r w:rsidR="00966ABD" w:rsidRPr="00966ABD">
        <w:rPr>
          <w:b/>
        </w:rPr>
        <w:t>as</w:t>
      </w:r>
      <w:r w:rsidRPr="00966ABD">
        <w:rPr>
          <w:b/>
        </w:rPr>
        <w:t xml:space="preserve"> seç</w:t>
      </w:r>
      <w:r w:rsidR="00966ABD" w:rsidRPr="00966ABD">
        <w:rPr>
          <w:b/>
        </w:rPr>
        <w:t>ões e subseções</w:t>
      </w:r>
    </w:p>
    <w:p w14:paraId="068F98EA" w14:textId="77777777" w:rsidR="00C05718" w:rsidRPr="00ED2016" w:rsidRDefault="00104E2C" w:rsidP="00C05718">
      <w:pPr>
        <w:tabs>
          <w:tab w:val="left" w:pos="709"/>
        </w:tabs>
        <w:spacing w:before="240" w:after="240" w:line="240" w:lineRule="auto"/>
        <w:jc w:val="both"/>
      </w:pPr>
      <w:r w:rsidRPr="00ED2016">
        <w:tab/>
        <w:t>O</w:t>
      </w:r>
      <w:r w:rsidR="00EB7BBD" w:rsidRPr="00ED2016">
        <w:t>s</w:t>
      </w:r>
      <w:r w:rsidR="00C05718" w:rsidRPr="00ED2016">
        <w:t xml:space="preserve"> título</w:t>
      </w:r>
      <w:r w:rsidR="00EB7BBD" w:rsidRPr="00ED2016">
        <w:t>s</w:t>
      </w:r>
      <w:r w:rsidR="00C05718" w:rsidRPr="00ED2016">
        <w:t xml:space="preserve"> das seções</w:t>
      </w:r>
      <w:r w:rsidRPr="00ED2016">
        <w:t xml:space="preserve"> dever</w:t>
      </w:r>
      <w:r w:rsidR="00EB7BBD" w:rsidRPr="00ED2016">
        <w:t>ão</w:t>
      </w:r>
      <w:r w:rsidRPr="00ED2016">
        <w:t xml:space="preserve"> ser digitado</w:t>
      </w:r>
      <w:r w:rsidR="00EB7BBD" w:rsidRPr="00ED2016">
        <w:t>s</w:t>
      </w:r>
      <w:r w:rsidR="00C05718" w:rsidRPr="00ED2016">
        <w:t xml:space="preserve"> </w:t>
      </w:r>
      <w:r w:rsidRPr="00ED2016">
        <w:t xml:space="preserve">em fonte </w:t>
      </w:r>
      <w:proofErr w:type="spellStart"/>
      <w:r w:rsidRPr="00ED2016">
        <w:t>Calibri</w:t>
      </w:r>
      <w:proofErr w:type="spellEnd"/>
      <w:r w:rsidRPr="00ED2016">
        <w:t xml:space="preserve">, tamanho 11 </w:t>
      </w:r>
      <w:proofErr w:type="spellStart"/>
      <w:r w:rsidRPr="00ED2016">
        <w:t>pt</w:t>
      </w:r>
      <w:proofErr w:type="spellEnd"/>
      <w:r w:rsidRPr="00ED2016">
        <w:t xml:space="preserve">, </w:t>
      </w:r>
      <w:r w:rsidR="00C05718" w:rsidRPr="00ED2016">
        <w:t>em letras maiúsculas, em negrito, alinhado</w:t>
      </w:r>
      <w:r w:rsidR="00EB7BBD" w:rsidRPr="00ED2016">
        <w:t>s</w:t>
      </w:r>
      <w:r w:rsidR="00C05718" w:rsidRPr="00ED2016">
        <w:t xml:space="preserve"> à esquerda</w:t>
      </w:r>
      <w:r w:rsidRPr="00ED2016">
        <w:t xml:space="preserve">, </w:t>
      </w:r>
      <w:r w:rsidR="00EB7BBD" w:rsidRPr="00ED2016">
        <w:t xml:space="preserve">com espaçamentos simples, </w:t>
      </w:r>
      <w:r w:rsidRPr="00ED2016">
        <w:t xml:space="preserve">iniciando com </w:t>
      </w:r>
      <w:r w:rsidR="00C05718" w:rsidRPr="00ED2016">
        <w:t>sua</w:t>
      </w:r>
      <w:r w:rsidR="00EB7BBD" w:rsidRPr="00ED2016">
        <w:t>s</w:t>
      </w:r>
      <w:r w:rsidR="00C05718" w:rsidRPr="00ED2016">
        <w:t xml:space="preserve"> identificaç</w:t>
      </w:r>
      <w:r w:rsidR="00EB7BBD" w:rsidRPr="00ED2016">
        <w:t>ões</w:t>
      </w:r>
      <w:r w:rsidR="00C05718" w:rsidRPr="00ED2016">
        <w:t xml:space="preserve"> em algarismos arábicos. </w:t>
      </w:r>
      <w:r w:rsidR="00EB7BBD" w:rsidRPr="00ED2016">
        <w:t>No espaçamento entre linhas, deverão ser adicionados espaços antes e depois destes títulos.</w:t>
      </w:r>
    </w:p>
    <w:p w14:paraId="4DE9FCB5" w14:textId="77777777" w:rsidR="00104E2C" w:rsidRPr="00ED2016" w:rsidRDefault="00104E2C" w:rsidP="00104E2C">
      <w:pPr>
        <w:tabs>
          <w:tab w:val="left" w:pos="709"/>
        </w:tabs>
        <w:spacing w:before="240" w:after="240" w:line="240" w:lineRule="auto"/>
        <w:jc w:val="both"/>
      </w:pPr>
      <w:r w:rsidRPr="00ED2016">
        <w:tab/>
        <w:t xml:space="preserve">É recomendada a utilização de somente dois níveis para subseções, conforme apresentado nestas instruções. </w:t>
      </w:r>
    </w:p>
    <w:p w14:paraId="24909255" w14:textId="77777777" w:rsidR="00EB7BBD" w:rsidRPr="00ED2016" w:rsidRDefault="00EB7BBD" w:rsidP="00EB7BBD">
      <w:pPr>
        <w:tabs>
          <w:tab w:val="left" w:pos="709"/>
        </w:tabs>
        <w:spacing w:before="240" w:after="240" w:line="240" w:lineRule="auto"/>
        <w:jc w:val="both"/>
      </w:pPr>
      <w:r w:rsidRPr="00ED2016">
        <w:tab/>
      </w:r>
      <w:r w:rsidR="00C05718" w:rsidRPr="00ED2016">
        <w:t xml:space="preserve">Para o primeiro nível de subseção, </w:t>
      </w:r>
      <w:r w:rsidRPr="00ED2016">
        <w:t xml:space="preserve">em fonte </w:t>
      </w:r>
      <w:proofErr w:type="spellStart"/>
      <w:r w:rsidRPr="00ED2016">
        <w:t>Calibri</w:t>
      </w:r>
      <w:proofErr w:type="spellEnd"/>
      <w:r w:rsidRPr="00ED2016">
        <w:t xml:space="preserve">, tamanho 11 </w:t>
      </w:r>
      <w:proofErr w:type="spellStart"/>
      <w:r w:rsidRPr="00ED2016">
        <w:t>pt</w:t>
      </w:r>
      <w:proofErr w:type="spellEnd"/>
      <w:r w:rsidRPr="00ED2016">
        <w:t xml:space="preserve">, </w:t>
      </w:r>
      <w:r w:rsidR="00C05718" w:rsidRPr="00ED2016">
        <w:t>somente a primeira letra do título deve ser maiús</w:t>
      </w:r>
      <w:r w:rsidRPr="00ED2016">
        <w:t xml:space="preserve">cula, sendo todas em negrito e alinhamento </w:t>
      </w:r>
      <w:r w:rsidR="00C05718" w:rsidRPr="00ED2016">
        <w:t xml:space="preserve">à esquerda. Inicie pela digitação de sua identificação (dois algarismos arábicos separados por ponto) e então digite o </w:t>
      </w:r>
      <w:r w:rsidR="00C05718" w:rsidRPr="00ED2016">
        <w:lastRenderedPageBreak/>
        <w:t xml:space="preserve">título da seção. </w:t>
      </w:r>
      <w:r w:rsidRPr="00ED2016">
        <w:t>No espaçamento entre linhas, deverão ser adicionados espaços antes e depois desta subseção.</w:t>
      </w:r>
    </w:p>
    <w:p w14:paraId="594A93E7" w14:textId="77777777" w:rsidR="00C05718" w:rsidRPr="00ED2016" w:rsidRDefault="00C05718" w:rsidP="00C05718">
      <w:pPr>
        <w:tabs>
          <w:tab w:val="left" w:pos="709"/>
        </w:tabs>
        <w:spacing w:before="240" w:after="240" w:line="240" w:lineRule="auto"/>
        <w:jc w:val="both"/>
      </w:pPr>
      <w:r w:rsidRPr="00ED2016">
        <w:tab/>
      </w:r>
      <w:r w:rsidR="00EB7BBD" w:rsidRPr="00ED2016">
        <w:t xml:space="preserve">Já, para o segundo nível de subseção deve-se evitar a numeração. </w:t>
      </w:r>
      <w:r w:rsidRPr="00ED2016">
        <w:t>U</w:t>
      </w:r>
      <w:r w:rsidR="00EB7BBD" w:rsidRPr="00ED2016">
        <w:t>tilize</w:t>
      </w:r>
      <w:r w:rsidRPr="00ED2016">
        <w:t xml:space="preserve"> </w:t>
      </w:r>
      <w:r w:rsidR="00ED2016" w:rsidRPr="00ED2016">
        <w:t xml:space="preserve">fonte </w:t>
      </w:r>
      <w:proofErr w:type="spellStart"/>
      <w:r w:rsidR="00ED2016" w:rsidRPr="00ED2016">
        <w:t>Calibri</w:t>
      </w:r>
      <w:proofErr w:type="spellEnd"/>
      <w:r w:rsidR="00ED2016" w:rsidRPr="00ED2016">
        <w:t xml:space="preserve">, tamanho 11 </w:t>
      </w:r>
      <w:proofErr w:type="spellStart"/>
      <w:r w:rsidR="00ED2016" w:rsidRPr="00ED2016">
        <w:t>pt</w:t>
      </w:r>
      <w:proofErr w:type="spellEnd"/>
      <w:r w:rsidR="00ED2016" w:rsidRPr="00ED2016">
        <w:t xml:space="preserve">, </w:t>
      </w:r>
      <w:r w:rsidRPr="00ED2016">
        <w:t xml:space="preserve">em negrito, com somente a primeira </w:t>
      </w:r>
      <w:r w:rsidR="00ED2016" w:rsidRPr="00ED2016">
        <w:t xml:space="preserve">letra </w:t>
      </w:r>
      <w:r w:rsidRPr="00ED2016">
        <w:t xml:space="preserve">em maiúscula. </w:t>
      </w:r>
      <w:r w:rsidR="00ED2016" w:rsidRPr="00ED2016">
        <w:t>O</w:t>
      </w:r>
      <w:r w:rsidRPr="00ED2016">
        <w:t xml:space="preserve"> texto des</w:t>
      </w:r>
      <w:r w:rsidR="00ED2016" w:rsidRPr="00ED2016">
        <w:t>t</w:t>
      </w:r>
      <w:r w:rsidRPr="00ED2016">
        <w:t xml:space="preserve">a seção </w:t>
      </w:r>
      <w:r w:rsidR="00ED2016" w:rsidRPr="00ED2016">
        <w:t xml:space="preserve">deverá ser iniciado </w:t>
      </w:r>
      <w:r w:rsidRPr="00ED2016">
        <w:t xml:space="preserve">na linha seguinte, </w:t>
      </w:r>
      <w:r w:rsidR="00ED2016" w:rsidRPr="00ED2016">
        <w:t>conforme orientações da próxima subseção.</w:t>
      </w:r>
    </w:p>
    <w:p w14:paraId="1D18FAA2" w14:textId="77777777" w:rsidR="00C05718" w:rsidRPr="00773994" w:rsidRDefault="00C05718" w:rsidP="00C05718">
      <w:pPr>
        <w:tabs>
          <w:tab w:val="left" w:pos="709"/>
        </w:tabs>
        <w:spacing w:before="240" w:after="240" w:line="240" w:lineRule="auto"/>
        <w:jc w:val="both"/>
        <w:rPr>
          <w:b/>
        </w:rPr>
      </w:pPr>
      <w:r w:rsidRPr="00773994">
        <w:rPr>
          <w:b/>
        </w:rPr>
        <w:t>Corpo do texto</w:t>
      </w:r>
    </w:p>
    <w:p w14:paraId="6253DA0A" w14:textId="77777777" w:rsidR="00C05718" w:rsidRDefault="00C05718" w:rsidP="00773994">
      <w:pPr>
        <w:tabs>
          <w:tab w:val="left" w:pos="709"/>
        </w:tabs>
        <w:spacing w:before="240" w:line="240" w:lineRule="auto"/>
        <w:jc w:val="both"/>
      </w:pPr>
      <w:r w:rsidRPr="00773994">
        <w:tab/>
        <w:t xml:space="preserve">O texto deve ser digitado </w:t>
      </w:r>
      <w:r w:rsidR="00A34F6A" w:rsidRPr="00773994">
        <w:t xml:space="preserve">em fonte </w:t>
      </w:r>
      <w:proofErr w:type="spellStart"/>
      <w:r w:rsidR="00A34F6A" w:rsidRPr="00773994">
        <w:t>Calibri</w:t>
      </w:r>
      <w:proofErr w:type="spellEnd"/>
      <w:r w:rsidR="00A34F6A" w:rsidRPr="00773994">
        <w:t xml:space="preserve">, tamanho 11 </w:t>
      </w:r>
      <w:proofErr w:type="spellStart"/>
      <w:r w:rsidR="00A34F6A" w:rsidRPr="00773994">
        <w:t>pt</w:t>
      </w:r>
      <w:proofErr w:type="spellEnd"/>
      <w:r w:rsidR="00A34F6A" w:rsidRPr="00773994">
        <w:t xml:space="preserve">, </w:t>
      </w:r>
      <w:r w:rsidRPr="00773994">
        <w:t>u</w:t>
      </w:r>
      <w:r w:rsidR="00A34F6A" w:rsidRPr="00773994">
        <w:t>tilizand</w:t>
      </w:r>
      <w:r w:rsidRPr="00773994">
        <w:t>o espaç</w:t>
      </w:r>
      <w:r w:rsidR="00A34F6A" w:rsidRPr="00773994">
        <w:t>amento</w:t>
      </w:r>
      <w:r w:rsidRPr="00773994">
        <w:t xml:space="preserve"> simples e alinhamento justificado. </w:t>
      </w:r>
      <w:r w:rsidR="00A34F6A" w:rsidRPr="00773994">
        <w:t>C</w:t>
      </w:r>
      <w:r w:rsidRPr="00773994">
        <w:t xml:space="preserve">ada parágrafo </w:t>
      </w:r>
      <w:r w:rsidR="00A34F6A" w:rsidRPr="00773994">
        <w:t xml:space="preserve">deve ser iniciado </w:t>
      </w:r>
      <w:r w:rsidRPr="00773994">
        <w:t xml:space="preserve">a </w:t>
      </w:r>
      <w:r w:rsidRPr="00BE5131">
        <w:t>1,25 cm</w:t>
      </w:r>
      <w:r w:rsidR="00A34F6A" w:rsidRPr="00773994">
        <w:t xml:space="preserve"> da margem esq</w:t>
      </w:r>
      <w:r w:rsidR="00773994" w:rsidRPr="00773994">
        <w:t>uerda e separado do subsequente com a adição de espaço depois do parágrafo.</w:t>
      </w:r>
    </w:p>
    <w:p w14:paraId="45E08C85" w14:textId="77777777" w:rsidR="00A660AC" w:rsidRDefault="00A660AC" w:rsidP="00773994">
      <w:pPr>
        <w:tabs>
          <w:tab w:val="left" w:pos="709"/>
        </w:tabs>
        <w:spacing w:before="240" w:line="240" w:lineRule="auto"/>
        <w:jc w:val="both"/>
      </w:pPr>
      <w:r>
        <w:tab/>
        <w:t xml:space="preserve">Palavras em língua estrangeira, do idioma utilizado, deverão ser grifadas em </w:t>
      </w:r>
      <w:r w:rsidRPr="00BD2D76">
        <w:rPr>
          <w:i/>
        </w:rPr>
        <w:t>itálico</w:t>
      </w:r>
      <w:r>
        <w:t>; e, deve-se evitar a utilização de notas de rodapé</w:t>
      </w:r>
      <w:r w:rsidR="001E62B0">
        <w:t xml:space="preserve"> que, caso necessárias</w:t>
      </w:r>
      <w:r w:rsidR="00BE5131">
        <w:t>, deverão ser numeradas com algarismos arábicos</w:t>
      </w:r>
      <w:r>
        <w:t xml:space="preserve">. </w:t>
      </w:r>
    </w:p>
    <w:p w14:paraId="527BB0D1" w14:textId="77777777" w:rsidR="00A660AC" w:rsidRDefault="00A660AC" w:rsidP="00A660AC">
      <w:pPr>
        <w:tabs>
          <w:tab w:val="left" w:pos="709"/>
        </w:tabs>
        <w:spacing w:before="240" w:line="240" w:lineRule="auto"/>
        <w:jc w:val="both"/>
      </w:pPr>
      <w:r>
        <w:tab/>
        <w:t>No caso do uso de listas, deve-se utilizar o marcador que aparece a seguir:</w:t>
      </w:r>
    </w:p>
    <w:p w14:paraId="6E3B2E58" w14:textId="77777777" w:rsidR="00A660AC" w:rsidRDefault="00A660AC" w:rsidP="00A660AC">
      <w:pPr>
        <w:tabs>
          <w:tab w:val="left" w:pos="709"/>
        </w:tabs>
        <w:spacing w:before="240" w:line="240" w:lineRule="auto"/>
        <w:ind w:left="709" w:hanging="142"/>
        <w:jc w:val="both"/>
      </w:pPr>
      <w:r>
        <w:tab/>
        <w:t>• As listas devem ser justificadas na direita e na esquerda;</w:t>
      </w:r>
    </w:p>
    <w:p w14:paraId="6F6DDFCD" w14:textId="77777777" w:rsidR="00A660AC" w:rsidRDefault="00A660AC" w:rsidP="00A660AC">
      <w:pPr>
        <w:tabs>
          <w:tab w:val="left" w:pos="709"/>
        </w:tabs>
        <w:spacing w:before="240" w:line="240" w:lineRule="auto"/>
        <w:ind w:left="709"/>
        <w:jc w:val="both"/>
      </w:pPr>
      <w:r>
        <w:t>• Use ponto-e-vírgula para separar os itens de uma lista, exceto no último item que deve possuir um ponto final.</w:t>
      </w:r>
    </w:p>
    <w:p w14:paraId="652FA2CC" w14:textId="77777777" w:rsidR="00A660AC" w:rsidRDefault="00A660AC" w:rsidP="00A660AC">
      <w:pPr>
        <w:tabs>
          <w:tab w:val="left" w:pos="709"/>
        </w:tabs>
        <w:spacing w:before="240" w:line="240" w:lineRule="auto"/>
        <w:jc w:val="both"/>
      </w:pPr>
      <w:r>
        <w:tab/>
        <w:t>É possível, também, a utilização de alíneas, que obedecem às seguintes indicações:</w:t>
      </w:r>
    </w:p>
    <w:p w14:paraId="6F855887" w14:textId="77777777" w:rsidR="00A660AC" w:rsidRDefault="00A660AC" w:rsidP="00A660AC">
      <w:pPr>
        <w:tabs>
          <w:tab w:val="left" w:pos="709"/>
        </w:tabs>
        <w:spacing w:before="240" w:line="240" w:lineRule="auto"/>
        <w:ind w:left="709"/>
        <w:jc w:val="both"/>
      </w:pPr>
      <w:r>
        <w:t>a) Cada item de alínea deve ser ordenado alfabeticamente por letras minúsculas seguidas de parênteses, como neste exemplo;</w:t>
      </w:r>
    </w:p>
    <w:p w14:paraId="69A22CE0" w14:textId="77777777" w:rsidR="00A660AC" w:rsidRDefault="00A660AC" w:rsidP="00A660AC">
      <w:pPr>
        <w:tabs>
          <w:tab w:val="left" w:pos="709"/>
        </w:tabs>
        <w:spacing w:before="240" w:line="240" w:lineRule="auto"/>
        <w:ind w:left="709"/>
        <w:jc w:val="both"/>
      </w:pPr>
      <w:r>
        <w:t>b) Use ponto-e-vírgula para separar as alíneas, exceto no último item que deve possuir um ponto final.</w:t>
      </w:r>
    </w:p>
    <w:p w14:paraId="0DA074B4" w14:textId="77777777" w:rsidR="00B13431" w:rsidRDefault="00B13431" w:rsidP="00B13431">
      <w:pPr>
        <w:tabs>
          <w:tab w:val="left" w:pos="709"/>
        </w:tabs>
        <w:spacing w:before="240" w:after="240" w:line="240" w:lineRule="auto"/>
        <w:jc w:val="both"/>
        <w:rPr>
          <w:b/>
          <w:i/>
        </w:rPr>
      </w:pPr>
      <w:r>
        <w:rPr>
          <w:b/>
        </w:rPr>
        <w:t>3.2. Orientações da capa</w:t>
      </w:r>
      <w:r w:rsidR="009D1577">
        <w:rPr>
          <w:b/>
        </w:rPr>
        <w:t xml:space="preserve"> (primeira página)</w:t>
      </w:r>
    </w:p>
    <w:p w14:paraId="5FA9E35F" w14:textId="77777777" w:rsidR="00F5003B" w:rsidRDefault="00F5003B" w:rsidP="00F5003B">
      <w:pPr>
        <w:tabs>
          <w:tab w:val="left" w:pos="709"/>
        </w:tabs>
        <w:spacing w:before="240" w:after="240" w:line="240" w:lineRule="auto"/>
        <w:jc w:val="both"/>
        <w:rPr>
          <w:b/>
          <w:i/>
        </w:rPr>
      </w:pPr>
      <w:r>
        <w:rPr>
          <w:b/>
        </w:rPr>
        <w:t>Título do trabalho</w:t>
      </w:r>
    </w:p>
    <w:p w14:paraId="1384A661" w14:textId="77777777" w:rsidR="00612089" w:rsidRDefault="00F5003B" w:rsidP="00F5003B">
      <w:pPr>
        <w:tabs>
          <w:tab w:val="left" w:pos="709"/>
        </w:tabs>
        <w:spacing w:before="240" w:after="240" w:line="240" w:lineRule="auto"/>
        <w:jc w:val="both"/>
      </w:pPr>
      <w:r>
        <w:tab/>
      </w:r>
      <w:r w:rsidR="00612089" w:rsidRPr="00612089">
        <w:t>O título deve ser claro, conciso e informativo, refletindo o tema e o foco do estudo. Deve atrair a atenção do leitor, ao mesmo tempo</w:t>
      </w:r>
      <w:r w:rsidR="00612089">
        <w:t xml:space="preserve"> </w:t>
      </w:r>
      <w:r w:rsidR="00612089" w:rsidRPr="00612089">
        <w:t>que transmite a ideia principal da pesquisa.</w:t>
      </w:r>
      <w:r w:rsidR="00612089">
        <w:t xml:space="preserve"> Para isso, </w:t>
      </w:r>
      <w:r>
        <w:t xml:space="preserve">deve ser digitado em negrito, em letras maiúsculas, em fonte </w:t>
      </w:r>
      <w:proofErr w:type="spellStart"/>
      <w:r>
        <w:t>Calibri</w:t>
      </w:r>
      <w:proofErr w:type="spellEnd"/>
      <w:r>
        <w:t xml:space="preserve"> tamanho 12</w:t>
      </w:r>
      <w:r>
        <w:rPr>
          <w:color w:val="FFFFFF"/>
        </w:rPr>
        <w:t>.</w:t>
      </w:r>
      <w:r>
        <w:t xml:space="preserve">pt, com alinhamento centralizado, não devendo exceder três (3) linhas. Deixe </w:t>
      </w:r>
      <w:r w:rsidR="00086B18">
        <w:t>uma linha</w:t>
      </w:r>
      <w:r w:rsidR="00966ABD">
        <w:t xml:space="preserve"> de espaço (12 </w:t>
      </w:r>
      <w:proofErr w:type="spellStart"/>
      <w:r w:rsidR="00966ABD">
        <w:t>pt</w:t>
      </w:r>
      <w:proofErr w:type="spellEnd"/>
      <w:r w:rsidR="00966ABD">
        <w:t>) entre o seu fim e</w:t>
      </w:r>
      <w:r>
        <w:t xml:space="preserve"> </w:t>
      </w:r>
      <w:r w:rsidR="00086B18">
        <w:t>o(s) autor(es)</w:t>
      </w:r>
      <w:r>
        <w:t>.</w:t>
      </w:r>
      <w:r w:rsidR="00612089" w:rsidRPr="00612089">
        <w:t xml:space="preserve"> </w:t>
      </w:r>
    </w:p>
    <w:p w14:paraId="62EF9C2C" w14:textId="77777777" w:rsidR="00F5003B" w:rsidRDefault="00F5003B" w:rsidP="00F5003B">
      <w:pPr>
        <w:tabs>
          <w:tab w:val="left" w:pos="709"/>
        </w:tabs>
        <w:spacing w:before="240" w:after="240" w:line="240" w:lineRule="auto"/>
        <w:jc w:val="both"/>
        <w:rPr>
          <w:b/>
          <w:i/>
        </w:rPr>
      </w:pPr>
      <w:r>
        <w:rPr>
          <w:b/>
        </w:rPr>
        <w:t>Autor(es) e afiliação</w:t>
      </w:r>
    </w:p>
    <w:p w14:paraId="1D472206" w14:textId="77777777" w:rsidR="00F5003B" w:rsidRDefault="00F5003B" w:rsidP="00F5003B">
      <w:pPr>
        <w:tabs>
          <w:tab w:val="left" w:pos="709"/>
        </w:tabs>
        <w:spacing w:before="240" w:after="240" w:line="240" w:lineRule="auto"/>
        <w:jc w:val="both"/>
      </w:pPr>
      <w:r>
        <w:tab/>
        <w:t>Não inserir informações do</w:t>
      </w:r>
      <w:r w:rsidR="00086B18">
        <w:t>(</w:t>
      </w:r>
      <w:r>
        <w:t>s</w:t>
      </w:r>
      <w:r w:rsidR="00086B18">
        <w:t>)</w:t>
      </w:r>
      <w:r>
        <w:t xml:space="preserve"> autor</w:t>
      </w:r>
      <w:r w:rsidR="00086B18">
        <w:t>(</w:t>
      </w:r>
      <w:r>
        <w:t>es</w:t>
      </w:r>
      <w:r w:rsidR="00086B18">
        <w:t>)</w:t>
      </w:r>
      <w:r>
        <w:t xml:space="preserve"> e afiliaç</w:t>
      </w:r>
      <w:r w:rsidR="007F7E56">
        <w:t>ão(</w:t>
      </w:r>
      <w:proofErr w:type="spellStart"/>
      <w:r>
        <w:t>ões</w:t>
      </w:r>
      <w:proofErr w:type="spellEnd"/>
      <w:r w:rsidR="007F7E56">
        <w:t>)</w:t>
      </w:r>
      <w:r>
        <w:t xml:space="preserve"> no corpo do trabalho; as informações referidas serão captadas do formulário </w:t>
      </w:r>
      <w:r>
        <w:rPr>
          <w:i/>
        </w:rPr>
        <w:t>online</w:t>
      </w:r>
      <w:r>
        <w:t xml:space="preserve"> de submissão que deve ser preenchido corretamente, no momento da submissão do trabalho. Essas informações deverão ser incluídas somente na versão definitiva, após a aprovação do trabalho. Não será permitida, em hipótese alguma, a inclusão ou exclusão de autores após a submissão.</w:t>
      </w:r>
      <w:r w:rsidR="007F7E56" w:rsidRPr="007F7E56">
        <w:t xml:space="preserve"> </w:t>
      </w:r>
      <w:r w:rsidR="007F7E56">
        <w:t>O(s) autor(es) deve(m) ser</w:t>
      </w:r>
      <w:r w:rsidR="007F7E56" w:rsidRPr="007F7E56">
        <w:t xml:space="preserve"> grafad</w:t>
      </w:r>
      <w:r w:rsidR="007F7E56">
        <w:t>o(s)</w:t>
      </w:r>
      <w:r w:rsidR="007F7E56" w:rsidRPr="007F7E56">
        <w:t xml:space="preserve"> </w:t>
      </w:r>
      <w:r w:rsidR="007F7E56">
        <w:t xml:space="preserve">em fonte </w:t>
      </w:r>
      <w:proofErr w:type="spellStart"/>
      <w:r w:rsidR="007F7E56">
        <w:t>Calibri</w:t>
      </w:r>
      <w:proofErr w:type="spellEnd"/>
      <w:r w:rsidR="007F7E56">
        <w:t>, tamanho 12</w:t>
      </w:r>
      <w:r w:rsidR="007F7E56">
        <w:rPr>
          <w:color w:val="FFFFFF"/>
        </w:rPr>
        <w:t>.</w:t>
      </w:r>
      <w:r w:rsidR="007F7E56">
        <w:t xml:space="preserve">pt, em negrito, </w:t>
      </w:r>
      <w:r w:rsidR="007F7E56" w:rsidRPr="007F7E56">
        <w:t>diferenciando maiúsculas e minúsculas</w:t>
      </w:r>
      <w:r w:rsidR="007F7E56">
        <w:t xml:space="preserve"> e com uma linha de distância, tamanho 12 </w:t>
      </w:r>
      <w:proofErr w:type="spellStart"/>
      <w:r w:rsidR="007F7E56">
        <w:t>pt</w:t>
      </w:r>
      <w:proofErr w:type="spellEnd"/>
      <w:r w:rsidR="007F7E56">
        <w:t>, da(s) afiliação(</w:t>
      </w:r>
      <w:proofErr w:type="spellStart"/>
      <w:r w:rsidR="007F7E56">
        <w:t>ões</w:t>
      </w:r>
      <w:proofErr w:type="spellEnd"/>
      <w:r w:rsidR="007F7E56">
        <w:t>)</w:t>
      </w:r>
      <w:r w:rsidR="007F7E56" w:rsidRPr="007F7E56">
        <w:t>.</w:t>
      </w:r>
      <w:r w:rsidR="007F7E56">
        <w:t xml:space="preserve"> Já, a(s) afiliação(</w:t>
      </w:r>
      <w:proofErr w:type="spellStart"/>
      <w:r w:rsidR="007F7E56">
        <w:t>ões</w:t>
      </w:r>
      <w:proofErr w:type="spellEnd"/>
      <w:r w:rsidR="007F7E56">
        <w:t>) deve(m) ser</w:t>
      </w:r>
      <w:r w:rsidR="007F7E56" w:rsidRPr="007F7E56">
        <w:t xml:space="preserve"> grafad</w:t>
      </w:r>
      <w:r w:rsidR="007F7E56">
        <w:t>a(s)</w:t>
      </w:r>
      <w:r w:rsidR="007F7E56" w:rsidRPr="007F7E56">
        <w:t xml:space="preserve"> </w:t>
      </w:r>
      <w:r w:rsidR="007F7E56">
        <w:t xml:space="preserve">em fonte </w:t>
      </w:r>
      <w:proofErr w:type="spellStart"/>
      <w:r w:rsidR="007F7E56">
        <w:t>Calibri</w:t>
      </w:r>
      <w:proofErr w:type="spellEnd"/>
      <w:r w:rsidR="007F7E56">
        <w:t>, tamanho 10</w:t>
      </w:r>
      <w:r w:rsidR="007F7E56">
        <w:rPr>
          <w:color w:val="FFFFFF"/>
        </w:rPr>
        <w:t>.</w:t>
      </w:r>
      <w:r w:rsidR="007F7E56">
        <w:t xml:space="preserve">pt, sem negrito, </w:t>
      </w:r>
      <w:r w:rsidR="007F7E56" w:rsidRPr="007F7E56">
        <w:lastRenderedPageBreak/>
        <w:t>diferenciando maiúsculas e minúsculas</w:t>
      </w:r>
      <w:r w:rsidR="007F7E56">
        <w:t xml:space="preserve"> e com quatro (4) linhas de distância, tamanho 12 </w:t>
      </w:r>
      <w:proofErr w:type="spellStart"/>
      <w:r w:rsidR="007F7E56">
        <w:t>pt</w:t>
      </w:r>
      <w:proofErr w:type="spellEnd"/>
      <w:r w:rsidR="007F7E56">
        <w:t>, espaçamento simples, do resumo</w:t>
      </w:r>
      <w:r w:rsidR="007F7E56" w:rsidRPr="007F7E56">
        <w:t>.</w:t>
      </w:r>
    </w:p>
    <w:p w14:paraId="4CF0F215" w14:textId="77777777" w:rsidR="00DF7FD9" w:rsidRDefault="00DF7FD9" w:rsidP="00F5003B">
      <w:pPr>
        <w:tabs>
          <w:tab w:val="left" w:pos="709"/>
        </w:tabs>
        <w:spacing w:before="240" w:after="240" w:line="240" w:lineRule="auto"/>
        <w:jc w:val="both"/>
        <w:rPr>
          <w:b/>
        </w:rPr>
      </w:pPr>
      <w:r>
        <w:rPr>
          <w:b/>
        </w:rPr>
        <w:t>Resumo</w:t>
      </w:r>
      <w:r w:rsidR="00C34F9F">
        <w:rPr>
          <w:b/>
        </w:rPr>
        <w:t>/</w:t>
      </w:r>
      <w:r w:rsidR="00C34F9F" w:rsidRPr="00797548">
        <w:rPr>
          <w:b/>
          <w:i/>
        </w:rPr>
        <w:t>Abstract</w:t>
      </w:r>
      <w:r w:rsidR="00C34F9F">
        <w:rPr>
          <w:b/>
        </w:rPr>
        <w:t xml:space="preserve"> </w:t>
      </w:r>
    </w:p>
    <w:p w14:paraId="5283E86B" w14:textId="77777777" w:rsidR="00F5003B" w:rsidRDefault="00DF7FD9" w:rsidP="00DF7FD9">
      <w:pPr>
        <w:tabs>
          <w:tab w:val="left" w:pos="709"/>
        </w:tabs>
        <w:spacing w:before="240" w:after="240" w:line="240" w:lineRule="auto"/>
        <w:jc w:val="both"/>
      </w:pPr>
      <w:r>
        <w:t>O resumo oferece uma visão geral do trabalho</w:t>
      </w:r>
      <w:r w:rsidR="00C34F9F">
        <w:t xml:space="preserve"> (tema)</w:t>
      </w:r>
      <w:r>
        <w:t>, destacando o</w:t>
      </w:r>
      <w:r w:rsidR="00C34F9F">
        <w:t xml:space="preserve"> problema, </w:t>
      </w:r>
      <w:r>
        <w:t>objetivos, a metodologia, os resultados e as conclusões principais. Deve ser escrito de forma breve e objetiva</w:t>
      </w:r>
      <w:r w:rsidR="00C34F9F" w:rsidRPr="00C34F9F">
        <w:t xml:space="preserve"> </w:t>
      </w:r>
      <w:r w:rsidR="00C34F9F">
        <w:t xml:space="preserve">em fonte </w:t>
      </w:r>
      <w:proofErr w:type="spellStart"/>
      <w:r w:rsidR="00C34F9F">
        <w:t>Calibri</w:t>
      </w:r>
      <w:proofErr w:type="spellEnd"/>
      <w:r w:rsidR="00C34F9F">
        <w:t>, tamanho 12</w:t>
      </w:r>
      <w:r w:rsidR="00C34F9F">
        <w:rPr>
          <w:color w:val="FFFFFF"/>
        </w:rPr>
        <w:t>.</w:t>
      </w:r>
      <w:r w:rsidR="00C34F9F">
        <w:t>pt</w:t>
      </w:r>
      <w:r>
        <w:t xml:space="preserve">, </w:t>
      </w:r>
      <w:r w:rsidR="00C34F9F">
        <w:t xml:space="preserve">espaçamento simples, com alinhamento justificado, </w:t>
      </w:r>
      <w:r>
        <w:t>não ultrapassando 250 palavras.</w:t>
      </w:r>
      <w:r w:rsidR="00C34F9F">
        <w:t xml:space="preserve"> Para trabalhos em língua portuguesa e espanhola, obrigatoriamente, os mesmos deverão ser acompanhados por um </w:t>
      </w:r>
      <w:r w:rsidR="00C34F9F" w:rsidRPr="00797548">
        <w:rPr>
          <w:i/>
        </w:rPr>
        <w:t>abstract</w:t>
      </w:r>
      <w:r w:rsidR="00C34F9F">
        <w:t xml:space="preserve"> (tradução), seguindo as mesmas regras, em língua inglesa. </w:t>
      </w:r>
      <w:r w:rsidR="00B430FC">
        <w:t>Já, t</w:t>
      </w:r>
      <w:r w:rsidR="00B430FC" w:rsidRPr="00B430FC">
        <w:t xml:space="preserve">rabalhos em inglês deverão apresentar resumo e palavras-chave em </w:t>
      </w:r>
      <w:r w:rsidR="00BD2D76">
        <w:t>inglês e em mais um idioma (português ou espanhol)</w:t>
      </w:r>
      <w:r w:rsidR="00B430FC" w:rsidRPr="00B430FC">
        <w:t>.</w:t>
      </w:r>
      <w:r w:rsidR="00B430FC">
        <w:t xml:space="preserve"> </w:t>
      </w:r>
      <w:r w:rsidR="00BD2D76">
        <w:t xml:space="preserve">Deve-se deixar </w:t>
      </w:r>
      <w:r w:rsidR="00C34F9F">
        <w:t xml:space="preserve">um </w:t>
      </w:r>
      <w:r w:rsidR="00F5003B">
        <w:t>espaçamento de uma (1) linha</w:t>
      </w:r>
      <w:r w:rsidR="00C34F9F">
        <w:t xml:space="preserve"> em 12 </w:t>
      </w:r>
      <w:proofErr w:type="spellStart"/>
      <w:r w:rsidR="00C34F9F">
        <w:t>pt</w:t>
      </w:r>
      <w:proofErr w:type="spellEnd"/>
      <w:r w:rsidR="00C34F9F">
        <w:t>, com espaçamento simples entre o resumo (</w:t>
      </w:r>
      <w:r w:rsidR="00C34F9F" w:rsidRPr="00797548">
        <w:rPr>
          <w:i/>
        </w:rPr>
        <w:t>abstract</w:t>
      </w:r>
      <w:r w:rsidR="00C34F9F">
        <w:t>) e as palavras-chave (</w:t>
      </w:r>
      <w:proofErr w:type="spellStart"/>
      <w:r w:rsidR="00C34F9F" w:rsidRPr="00797548">
        <w:rPr>
          <w:i/>
        </w:rPr>
        <w:t>keywords</w:t>
      </w:r>
      <w:proofErr w:type="spellEnd"/>
      <w:r w:rsidR="00C34F9F">
        <w:t>)</w:t>
      </w:r>
      <w:r w:rsidR="00F5003B">
        <w:t xml:space="preserve">. </w:t>
      </w:r>
    </w:p>
    <w:p w14:paraId="29783414" w14:textId="77777777" w:rsidR="00797548" w:rsidRDefault="00F5003B" w:rsidP="00F5003B">
      <w:pPr>
        <w:tabs>
          <w:tab w:val="left" w:pos="709"/>
        </w:tabs>
        <w:spacing w:before="240" w:after="240" w:line="240" w:lineRule="auto"/>
        <w:jc w:val="both"/>
        <w:rPr>
          <w:b/>
        </w:rPr>
      </w:pPr>
      <w:r>
        <w:rPr>
          <w:b/>
        </w:rPr>
        <w:t>Palavras-chave</w:t>
      </w:r>
      <w:r w:rsidR="00797548">
        <w:rPr>
          <w:b/>
        </w:rPr>
        <w:t>/</w:t>
      </w:r>
      <w:r w:rsidR="00797548" w:rsidRPr="00797548">
        <w:rPr>
          <w:b/>
          <w:i/>
        </w:rPr>
        <w:t>Keywords</w:t>
      </w:r>
    </w:p>
    <w:p w14:paraId="0372A9A1" w14:textId="77777777" w:rsidR="00F5003B" w:rsidRDefault="00797548" w:rsidP="00797548">
      <w:pPr>
        <w:tabs>
          <w:tab w:val="left" w:pos="709"/>
        </w:tabs>
        <w:spacing w:before="240" w:after="240" w:line="240" w:lineRule="auto"/>
        <w:jc w:val="both"/>
        <w:rPr>
          <w:b/>
        </w:rPr>
      </w:pPr>
      <w:r>
        <w:t>As palavras-chave (</w:t>
      </w:r>
      <w:proofErr w:type="spellStart"/>
      <w:r w:rsidRPr="00797548">
        <w:rPr>
          <w:i/>
        </w:rPr>
        <w:t>keywords</w:t>
      </w:r>
      <w:proofErr w:type="spellEnd"/>
      <w:r>
        <w:t>) são termos que refletem os principais tópicos do trabalho, facilitando a busca por leitores interessados no tema. O</w:t>
      </w:r>
      <w:r w:rsidR="00F5003B">
        <w:t xml:space="preserve"> título </w:t>
      </w:r>
      <w:r>
        <w:t>“</w:t>
      </w:r>
      <w:r w:rsidR="00F5003B">
        <w:t>Palavras-chave</w:t>
      </w:r>
      <w:r>
        <w:t>” ou “</w:t>
      </w:r>
      <w:proofErr w:type="spellStart"/>
      <w:r>
        <w:t>Keyword</w:t>
      </w:r>
      <w:proofErr w:type="spellEnd"/>
      <w:r>
        <w:t>” deve ser digitado</w:t>
      </w:r>
      <w:r w:rsidRPr="00797548">
        <w:t xml:space="preserve"> </w:t>
      </w:r>
      <w:r>
        <w:t xml:space="preserve">em fonte </w:t>
      </w:r>
      <w:proofErr w:type="spellStart"/>
      <w:r>
        <w:t>Calibri</w:t>
      </w:r>
      <w:proofErr w:type="spellEnd"/>
      <w:r>
        <w:t>, tamanho 12</w:t>
      </w:r>
      <w:r>
        <w:rPr>
          <w:color w:val="FFFFFF"/>
        </w:rPr>
        <w:t>.</w:t>
      </w:r>
      <w:r>
        <w:t>pt</w:t>
      </w:r>
      <w:r w:rsidR="00F5003B">
        <w:t xml:space="preserve">, em negrito seguido de dois pontos, alinhado à esquerda. </w:t>
      </w:r>
      <w:r>
        <w:t>Devem ser adicionadas de três (3) a quatro (4) palavras-chave (</w:t>
      </w:r>
      <w:proofErr w:type="spellStart"/>
      <w:r w:rsidRPr="00797548">
        <w:rPr>
          <w:i/>
        </w:rPr>
        <w:t>keywords</w:t>
      </w:r>
      <w:proofErr w:type="spellEnd"/>
      <w:r>
        <w:t xml:space="preserve">) que resumem o conteúdo e são representativas da área de pesquisa. Estas </w:t>
      </w:r>
      <w:r w:rsidR="00F5003B">
        <w:t>palavras-chaves</w:t>
      </w:r>
      <w:r>
        <w:t xml:space="preserve"> (</w:t>
      </w:r>
      <w:proofErr w:type="spellStart"/>
      <w:r w:rsidRPr="00797548">
        <w:rPr>
          <w:i/>
        </w:rPr>
        <w:t>keywords</w:t>
      </w:r>
      <w:proofErr w:type="spellEnd"/>
      <w:r>
        <w:t xml:space="preserve">) devem ser </w:t>
      </w:r>
      <w:r w:rsidR="00F5003B">
        <w:t xml:space="preserve">separadas por pontos, </w:t>
      </w:r>
      <w:r>
        <w:t xml:space="preserve">sem negrito, </w:t>
      </w:r>
      <w:r w:rsidR="00F5003B">
        <w:t>com a primeira letra de c</w:t>
      </w:r>
      <w:r w:rsidR="00B430FC">
        <w:t>ada palavra-chave em maiúscula.</w:t>
      </w:r>
    </w:p>
    <w:p w14:paraId="60E2281A" w14:textId="77777777" w:rsidR="00F5003B" w:rsidRPr="00773994" w:rsidRDefault="004E207C" w:rsidP="00C05718">
      <w:pPr>
        <w:tabs>
          <w:tab w:val="left" w:pos="709"/>
        </w:tabs>
        <w:spacing w:before="240" w:after="240" w:line="240" w:lineRule="auto"/>
        <w:jc w:val="both"/>
        <w:rPr>
          <w:b/>
        </w:rPr>
      </w:pPr>
      <w:r w:rsidRPr="00773994">
        <w:rPr>
          <w:b/>
        </w:rPr>
        <w:t>3</w:t>
      </w:r>
      <w:r w:rsidR="00DD1084" w:rsidRPr="00773994">
        <w:rPr>
          <w:b/>
        </w:rPr>
        <w:t>.</w:t>
      </w:r>
      <w:r w:rsidR="00C87FB0" w:rsidRPr="00773994">
        <w:rPr>
          <w:b/>
        </w:rPr>
        <w:t>3</w:t>
      </w:r>
      <w:r w:rsidR="00F5003B" w:rsidRPr="00773994">
        <w:rPr>
          <w:b/>
        </w:rPr>
        <w:t>. Figuras, tabelas</w:t>
      </w:r>
      <w:r w:rsidR="006D2A44" w:rsidRPr="00773994">
        <w:rPr>
          <w:b/>
        </w:rPr>
        <w:t xml:space="preserve"> e quadros</w:t>
      </w:r>
    </w:p>
    <w:p w14:paraId="5F296A80" w14:textId="77777777" w:rsidR="00F5003B" w:rsidRPr="00773994" w:rsidRDefault="00F5003B" w:rsidP="00F5003B">
      <w:pPr>
        <w:tabs>
          <w:tab w:val="left" w:pos="709"/>
        </w:tabs>
        <w:spacing w:before="240" w:after="240" w:line="240" w:lineRule="auto"/>
        <w:jc w:val="both"/>
      </w:pPr>
      <w:r w:rsidRPr="00773994">
        <w:tab/>
        <w:t xml:space="preserve">Figuras, tabelas </w:t>
      </w:r>
      <w:r w:rsidR="006D2A44" w:rsidRPr="00773994">
        <w:t xml:space="preserve">e quadros </w:t>
      </w:r>
      <w:r w:rsidRPr="00773994">
        <w:t xml:space="preserve">devem ser referenciados e posicionados o mais próximo possível após sua citação no texto. </w:t>
      </w:r>
      <w:r w:rsidR="00BD2D76">
        <w:t xml:space="preserve">Não utilize designações como “quadro”, “mapa”, “diagrama” etc. </w:t>
      </w:r>
      <w:r w:rsidRPr="00773994">
        <w:t>Texto e símbolos nel</w:t>
      </w:r>
      <w:r w:rsidR="006D2A44" w:rsidRPr="00773994">
        <w:t>e</w:t>
      </w:r>
      <w:r w:rsidRPr="00773994">
        <w:t xml:space="preserve">s incluídos devem ser de fácil leitura, devendo-se evitar o uso de símbolos muito pequenos. Caso seja necessária a inclusão de ilustrações e fotos, estas </w:t>
      </w:r>
      <w:r w:rsidR="00C87FB0" w:rsidRPr="00773994">
        <w:t xml:space="preserve">podem ser coloridas ou em preto e branco, </w:t>
      </w:r>
      <w:r w:rsidRPr="00773994">
        <w:t xml:space="preserve">devem ser de boa qualidade, ou seja, legíveis e com boa resolução: ao menos 300 </w:t>
      </w:r>
      <w:proofErr w:type="spellStart"/>
      <w:r w:rsidRPr="00773994">
        <w:t>dpi</w:t>
      </w:r>
      <w:proofErr w:type="spellEnd"/>
      <w:r w:rsidRPr="00773994">
        <w:t>/</w:t>
      </w:r>
      <w:proofErr w:type="spellStart"/>
      <w:r w:rsidRPr="00773994">
        <w:t>jpg</w:t>
      </w:r>
      <w:proofErr w:type="spellEnd"/>
      <w:r w:rsidRPr="00773994">
        <w:t>.</w:t>
      </w:r>
    </w:p>
    <w:p w14:paraId="52E79068" w14:textId="77777777" w:rsidR="00F5003B" w:rsidRDefault="00F5003B" w:rsidP="00F5003B">
      <w:pPr>
        <w:tabs>
          <w:tab w:val="left" w:pos="709"/>
        </w:tabs>
        <w:spacing w:before="240" w:after="240" w:line="240" w:lineRule="auto"/>
        <w:jc w:val="both"/>
      </w:pPr>
      <w:r w:rsidRPr="00773994">
        <w:tab/>
        <w:t xml:space="preserve">As figuras, </w:t>
      </w:r>
      <w:r w:rsidR="006D2A44" w:rsidRPr="00773994">
        <w:t xml:space="preserve">tabelas e quadros, com </w:t>
      </w:r>
      <w:r w:rsidRPr="00773994">
        <w:t>seus respectivos títulos, deverão estar centralizados no texto (ABNT NBR 14724</w:t>
      </w:r>
      <w:r w:rsidR="006D2A44" w:rsidRPr="00773994">
        <w:t>:2024</w:t>
      </w:r>
      <w:r w:rsidRPr="00773994">
        <w:t>). Os títulos devem ser alinhados aos limites das bordas da figura, do quadro ou tabela. Deixe uma linha de espaço entre a figura</w:t>
      </w:r>
      <w:r w:rsidR="00203A4E" w:rsidRPr="00773994">
        <w:t xml:space="preserve">, </w:t>
      </w:r>
      <w:r w:rsidRPr="00773994">
        <w:t xml:space="preserve">tabela </w:t>
      </w:r>
      <w:r w:rsidR="006D2A44" w:rsidRPr="00773994">
        <w:t xml:space="preserve">ou quadro </w:t>
      </w:r>
      <w:r w:rsidRPr="00773994">
        <w:t xml:space="preserve">e o texto subsequente. </w:t>
      </w:r>
      <w:r w:rsidR="0050380B" w:rsidRPr="00773994">
        <w:t>Utiliza-se tabela quando o conteúdo é majoritariamente numérico/estatístico e quadro quando o cont</w:t>
      </w:r>
      <w:r w:rsidR="00203A4E" w:rsidRPr="00773994">
        <w:t>eúdo é majoritariamente textual - o</w:t>
      </w:r>
      <w:r w:rsidRPr="00773994">
        <w:t>bserve os exemplos da Tabela 1 e d</w:t>
      </w:r>
      <w:r w:rsidR="00203A4E" w:rsidRPr="00773994">
        <w:t>o</w:t>
      </w:r>
      <w:r w:rsidRPr="00773994">
        <w:t xml:space="preserve"> </w:t>
      </w:r>
      <w:r w:rsidR="00203A4E" w:rsidRPr="00773994">
        <w:t>Quadro 1</w:t>
      </w:r>
      <w:r w:rsidRPr="00773994">
        <w:t>. As fontes</w:t>
      </w:r>
      <w:r w:rsidR="00612089" w:rsidRPr="00773994">
        <w:t>/autorias</w:t>
      </w:r>
      <w:r w:rsidR="001E62B0">
        <w:t xml:space="preserve"> são obrigatórias e</w:t>
      </w:r>
      <w:r w:rsidRPr="00773994">
        <w:t xml:space="preserve"> devem vir abai</w:t>
      </w:r>
      <w:r w:rsidR="00DF7FD9" w:rsidRPr="00773994">
        <w:t xml:space="preserve">xo das mesmas com tamanho 10 </w:t>
      </w:r>
      <w:proofErr w:type="spellStart"/>
      <w:r w:rsidR="00DF7FD9" w:rsidRPr="00773994">
        <w:t>pt</w:t>
      </w:r>
      <w:proofErr w:type="spellEnd"/>
      <w:r w:rsidR="006D2A44" w:rsidRPr="00773994">
        <w:t xml:space="preserve"> e espaçamento simples.</w:t>
      </w:r>
    </w:p>
    <w:p w14:paraId="189BD2CE" w14:textId="77777777" w:rsidR="0038577A" w:rsidRDefault="0038577A" w:rsidP="00F5003B">
      <w:pPr>
        <w:tabs>
          <w:tab w:val="left" w:pos="709"/>
        </w:tabs>
        <w:spacing w:before="240" w:after="240" w:line="240" w:lineRule="auto"/>
        <w:jc w:val="both"/>
      </w:pPr>
    </w:p>
    <w:p w14:paraId="2CF2E754" w14:textId="77777777" w:rsidR="0038577A" w:rsidRPr="00C87FB0" w:rsidRDefault="0038577A" w:rsidP="0038577A">
      <w:pPr>
        <w:tabs>
          <w:tab w:val="left" w:pos="709"/>
        </w:tabs>
        <w:spacing w:before="240" w:after="0" w:line="240" w:lineRule="auto"/>
        <w:jc w:val="center"/>
        <w:rPr>
          <w:highlight w:val="cyan"/>
        </w:rPr>
      </w:pPr>
      <w:r w:rsidRPr="00C87FB0">
        <w:rPr>
          <w:noProof/>
          <w:highlight w:val="cyan"/>
          <w:lang w:val="en-US"/>
        </w:rPr>
        <w:lastRenderedPageBreak/>
        <w:drawing>
          <wp:inline distT="0" distB="0" distL="0" distR="0" wp14:anchorId="09DAB87A" wp14:editId="26E3D12D">
            <wp:extent cx="5368174" cy="1811970"/>
            <wp:effectExtent l="19050" t="0" r="3926" b="0"/>
            <wp:docPr id="2" name="image3.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20" name="image3.png" descr="Interface gráfica do usuário, Aplicativo&#10;&#10;Descrição gerada automaticamente"/>
                    <pic:cNvPicPr preferRelativeResize="0"/>
                  </pic:nvPicPr>
                  <pic:blipFill>
                    <a:blip r:embed="rId7" cstate="print"/>
                    <a:srcRect l="264" t="19329" b="20357"/>
                    <a:stretch>
                      <a:fillRect/>
                    </a:stretch>
                  </pic:blipFill>
                  <pic:spPr>
                    <a:xfrm>
                      <a:off x="0" y="0"/>
                      <a:ext cx="5368174" cy="1811970"/>
                    </a:xfrm>
                    <a:prstGeom prst="rect">
                      <a:avLst/>
                    </a:prstGeom>
                    <a:ln/>
                  </pic:spPr>
                </pic:pic>
              </a:graphicData>
            </a:graphic>
          </wp:inline>
        </w:drawing>
      </w:r>
    </w:p>
    <w:p w14:paraId="7DA147B8" w14:textId="77777777" w:rsidR="0038577A" w:rsidRPr="00773994" w:rsidRDefault="0038577A" w:rsidP="0038577A">
      <w:pPr>
        <w:tabs>
          <w:tab w:val="left" w:pos="709"/>
        </w:tabs>
        <w:spacing w:after="0" w:line="240" w:lineRule="auto"/>
        <w:ind w:left="2410" w:right="2410"/>
        <w:jc w:val="center"/>
        <w:rPr>
          <w:sz w:val="20"/>
          <w:szCs w:val="20"/>
        </w:rPr>
      </w:pPr>
      <w:bookmarkStart w:id="0" w:name="_heading=h.gjdgxs" w:colFirst="0" w:colLast="0"/>
      <w:bookmarkEnd w:id="0"/>
      <w:r w:rsidRPr="00773994">
        <w:rPr>
          <w:sz w:val="20"/>
          <w:szCs w:val="20"/>
        </w:rPr>
        <w:t xml:space="preserve">Figura 1 - Modos de transporte. </w:t>
      </w:r>
    </w:p>
    <w:p w14:paraId="2F49659D" w14:textId="77777777" w:rsidR="0038577A" w:rsidRPr="00773994" w:rsidRDefault="0038577A" w:rsidP="0038577A">
      <w:pPr>
        <w:tabs>
          <w:tab w:val="left" w:pos="709"/>
        </w:tabs>
        <w:spacing w:after="0" w:line="240" w:lineRule="auto"/>
        <w:ind w:left="2410" w:right="2408"/>
        <w:jc w:val="center"/>
        <w:rPr>
          <w:b/>
          <w:sz w:val="20"/>
          <w:szCs w:val="20"/>
        </w:rPr>
      </w:pPr>
      <w:r w:rsidRPr="00773994">
        <w:rPr>
          <w:sz w:val="20"/>
          <w:szCs w:val="20"/>
        </w:rPr>
        <w:t xml:space="preserve">Fonte: </w:t>
      </w:r>
      <w:proofErr w:type="spellStart"/>
      <w:r w:rsidRPr="00773994">
        <w:rPr>
          <w:sz w:val="20"/>
          <w:szCs w:val="20"/>
        </w:rPr>
        <w:t>InfoEscola</w:t>
      </w:r>
      <w:proofErr w:type="spellEnd"/>
      <w:r w:rsidRPr="00773994">
        <w:rPr>
          <w:sz w:val="20"/>
          <w:szCs w:val="20"/>
        </w:rPr>
        <w:t xml:space="preserve"> (2023).</w:t>
      </w:r>
    </w:p>
    <w:p w14:paraId="2DCC16F9" w14:textId="77777777" w:rsidR="0038577A" w:rsidRDefault="0038577A" w:rsidP="00203A4E">
      <w:pPr>
        <w:tabs>
          <w:tab w:val="left" w:pos="709"/>
        </w:tabs>
        <w:spacing w:after="0" w:line="240" w:lineRule="auto"/>
        <w:jc w:val="center"/>
        <w:rPr>
          <w:sz w:val="20"/>
          <w:szCs w:val="20"/>
        </w:rPr>
      </w:pPr>
    </w:p>
    <w:p w14:paraId="099A0742" w14:textId="77777777" w:rsidR="00203A4E" w:rsidRPr="00773994" w:rsidRDefault="00203A4E" w:rsidP="00203A4E">
      <w:pPr>
        <w:tabs>
          <w:tab w:val="left" w:pos="709"/>
        </w:tabs>
        <w:spacing w:after="0" w:line="240" w:lineRule="auto"/>
        <w:jc w:val="center"/>
        <w:rPr>
          <w:sz w:val="20"/>
          <w:szCs w:val="20"/>
        </w:rPr>
      </w:pPr>
      <w:r w:rsidRPr="00773994">
        <w:rPr>
          <w:sz w:val="20"/>
          <w:szCs w:val="20"/>
        </w:rPr>
        <w:t>Tabela 1 - Coeficientes de desempenho veicular.</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203A4E" w:rsidRPr="00773994" w14:paraId="0DD93BAB" w14:textId="77777777" w:rsidTr="00797548">
        <w:trPr>
          <w:trHeight w:val="221"/>
          <w:jc w:val="center"/>
        </w:trPr>
        <w:tc>
          <w:tcPr>
            <w:tcW w:w="2306" w:type="dxa"/>
            <w:tcBorders>
              <w:top w:val="single" w:sz="4" w:space="0" w:color="000000"/>
              <w:bottom w:val="single" w:sz="4" w:space="0" w:color="000000"/>
              <w:right w:val="single" w:sz="4" w:space="0" w:color="000000"/>
            </w:tcBorders>
            <w:shd w:val="clear" w:color="auto" w:fill="auto"/>
          </w:tcPr>
          <w:p w14:paraId="75151650" w14:textId="77777777" w:rsidR="00203A4E" w:rsidRPr="00773994" w:rsidRDefault="00203A4E" w:rsidP="00797548">
            <w:pPr>
              <w:tabs>
                <w:tab w:val="left" w:pos="709"/>
              </w:tabs>
              <w:spacing w:after="0" w:line="240" w:lineRule="auto"/>
              <w:jc w:val="center"/>
              <w:rPr>
                <w:b/>
                <w:bCs/>
                <w:sz w:val="20"/>
                <w:szCs w:val="20"/>
              </w:rPr>
            </w:pPr>
            <w:r w:rsidRPr="00773994">
              <w:rPr>
                <w:b/>
                <w:bCs/>
                <w:sz w:val="20"/>
                <w:szCs w:val="20"/>
              </w:rPr>
              <w:t>Veículos</w:t>
            </w:r>
          </w:p>
        </w:tc>
        <w:tc>
          <w:tcPr>
            <w:tcW w:w="3241" w:type="dxa"/>
            <w:tcBorders>
              <w:top w:val="single" w:sz="4" w:space="0" w:color="000000"/>
              <w:left w:val="single" w:sz="4" w:space="0" w:color="000000"/>
              <w:bottom w:val="single" w:sz="4" w:space="0" w:color="000000"/>
              <w:right w:val="nil"/>
            </w:tcBorders>
            <w:shd w:val="clear" w:color="auto" w:fill="auto"/>
          </w:tcPr>
          <w:p w14:paraId="4505E2C3" w14:textId="77777777" w:rsidR="00203A4E" w:rsidRPr="00773994" w:rsidRDefault="00203A4E" w:rsidP="00797548">
            <w:pPr>
              <w:tabs>
                <w:tab w:val="left" w:pos="709"/>
              </w:tabs>
              <w:spacing w:after="0" w:line="240" w:lineRule="auto"/>
              <w:jc w:val="center"/>
              <w:rPr>
                <w:b/>
                <w:bCs/>
                <w:sz w:val="20"/>
                <w:szCs w:val="20"/>
              </w:rPr>
            </w:pPr>
            <w:r w:rsidRPr="00773994">
              <w:rPr>
                <w:b/>
                <w:bCs/>
                <w:sz w:val="20"/>
                <w:szCs w:val="20"/>
              </w:rPr>
              <w:t>Coeficiente de Rendimento (Km/l)</w:t>
            </w:r>
          </w:p>
        </w:tc>
      </w:tr>
      <w:tr w:rsidR="00203A4E" w:rsidRPr="00773994" w14:paraId="555BB38D" w14:textId="77777777" w:rsidTr="00797548">
        <w:trPr>
          <w:jc w:val="center"/>
        </w:trPr>
        <w:tc>
          <w:tcPr>
            <w:tcW w:w="2306" w:type="dxa"/>
            <w:tcBorders>
              <w:top w:val="single" w:sz="4" w:space="0" w:color="000000"/>
              <w:bottom w:val="single" w:sz="4" w:space="0" w:color="000000"/>
              <w:right w:val="single" w:sz="4" w:space="0" w:color="000000"/>
            </w:tcBorders>
            <w:shd w:val="clear" w:color="auto" w:fill="auto"/>
          </w:tcPr>
          <w:p w14:paraId="61D2C704" w14:textId="77777777" w:rsidR="00203A4E" w:rsidRPr="00773994" w:rsidRDefault="00203A4E" w:rsidP="00797548">
            <w:pPr>
              <w:tabs>
                <w:tab w:val="left" w:pos="709"/>
              </w:tabs>
              <w:spacing w:after="0" w:line="240" w:lineRule="auto"/>
              <w:jc w:val="center"/>
              <w:rPr>
                <w:sz w:val="20"/>
                <w:szCs w:val="20"/>
              </w:rPr>
            </w:pPr>
            <w:r w:rsidRPr="00773994">
              <w:rPr>
                <w:sz w:val="20"/>
                <w:szCs w:val="20"/>
              </w:rPr>
              <w:t>Veículo A</w:t>
            </w:r>
          </w:p>
        </w:tc>
        <w:tc>
          <w:tcPr>
            <w:tcW w:w="3241" w:type="dxa"/>
            <w:tcBorders>
              <w:top w:val="single" w:sz="4" w:space="0" w:color="000000"/>
              <w:left w:val="single" w:sz="4" w:space="0" w:color="000000"/>
              <w:bottom w:val="single" w:sz="4" w:space="0" w:color="000000"/>
              <w:right w:val="nil"/>
            </w:tcBorders>
            <w:shd w:val="clear" w:color="auto" w:fill="auto"/>
          </w:tcPr>
          <w:p w14:paraId="6E29D19F" w14:textId="77777777" w:rsidR="00203A4E" w:rsidRPr="00773994" w:rsidRDefault="00203A4E" w:rsidP="00797548">
            <w:pPr>
              <w:tabs>
                <w:tab w:val="left" w:pos="709"/>
              </w:tabs>
              <w:spacing w:after="0" w:line="240" w:lineRule="auto"/>
              <w:jc w:val="center"/>
              <w:rPr>
                <w:sz w:val="20"/>
                <w:szCs w:val="20"/>
              </w:rPr>
            </w:pPr>
            <w:r w:rsidRPr="00773994">
              <w:rPr>
                <w:sz w:val="20"/>
                <w:szCs w:val="20"/>
              </w:rPr>
              <w:t>7,5</w:t>
            </w:r>
          </w:p>
        </w:tc>
      </w:tr>
      <w:tr w:rsidR="00203A4E" w:rsidRPr="00773994" w14:paraId="00F1E422" w14:textId="77777777" w:rsidTr="00797548">
        <w:trPr>
          <w:jc w:val="center"/>
        </w:trPr>
        <w:tc>
          <w:tcPr>
            <w:tcW w:w="2306" w:type="dxa"/>
            <w:tcBorders>
              <w:top w:val="single" w:sz="4" w:space="0" w:color="000000"/>
              <w:bottom w:val="single" w:sz="4" w:space="0" w:color="000000"/>
              <w:right w:val="single" w:sz="4" w:space="0" w:color="000000"/>
            </w:tcBorders>
            <w:shd w:val="clear" w:color="auto" w:fill="auto"/>
          </w:tcPr>
          <w:p w14:paraId="3A040C8D" w14:textId="77777777" w:rsidR="00203A4E" w:rsidRPr="00773994" w:rsidRDefault="00203A4E" w:rsidP="00797548">
            <w:pPr>
              <w:tabs>
                <w:tab w:val="left" w:pos="709"/>
              </w:tabs>
              <w:spacing w:after="0" w:line="240" w:lineRule="auto"/>
              <w:jc w:val="center"/>
              <w:rPr>
                <w:sz w:val="20"/>
                <w:szCs w:val="20"/>
              </w:rPr>
            </w:pPr>
            <w:r w:rsidRPr="00773994">
              <w:rPr>
                <w:sz w:val="20"/>
                <w:szCs w:val="20"/>
              </w:rPr>
              <w:t>Veículo B</w:t>
            </w:r>
          </w:p>
        </w:tc>
        <w:tc>
          <w:tcPr>
            <w:tcW w:w="3241" w:type="dxa"/>
            <w:tcBorders>
              <w:top w:val="single" w:sz="4" w:space="0" w:color="000000"/>
              <w:left w:val="single" w:sz="4" w:space="0" w:color="000000"/>
              <w:bottom w:val="single" w:sz="4" w:space="0" w:color="000000"/>
              <w:right w:val="nil"/>
            </w:tcBorders>
            <w:shd w:val="clear" w:color="auto" w:fill="auto"/>
          </w:tcPr>
          <w:p w14:paraId="48625F61" w14:textId="77777777" w:rsidR="00203A4E" w:rsidRPr="00773994" w:rsidRDefault="00203A4E" w:rsidP="00797548">
            <w:pPr>
              <w:tabs>
                <w:tab w:val="left" w:pos="709"/>
              </w:tabs>
              <w:spacing w:after="0" w:line="240" w:lineRule="auto"/>
              <w:jc w:val="center"/>
              <w:rPr>
                <w:sz w:val="20"/>
                <w:szCs w:val="20"/>
              </w:rPr>
            </w:pPr>
            <w:r w:rsidRPr="00773994">
              <w:rPr>
                <w:sz w:val="20"/>
                <w:szCs w:val="20"/>
              </w:rPr>
              <w:t>8,1</w:t>
            </w:r>
          </w:p>
        </w:tc>
      </w:tr>
      <w:tr w:rsidR="00203A4E" w:rsidRPr="00773994" w14:paraId="13624030" w14:textId="77777777" w:rsidTr="00797548">
        <w:trPr>
          <w:jc w:val="center"/>
        </w:trPr>
        <w:tc>
          <w:tcPr>
            <w:tcW w:w="2306" w:type="dxa"/>
            <w:tcBorders>
              <w:top w:val="single" w:sz="4" w:space="0" w:color="000000"/>
              <w:bottom w:val="single" w:sz="4" w:space="0" w:color="000000"/>
              <w:right w:val="single" w:sz="4" w:space="0" w:color="000000"/>
            </w:tcBorders>
            <w:shd w:val="clear" w:color="auto" w:fill="auto"/>
          </w:tcPr>
          <w:p w14:paraId="5AC9A24C" w14:textId="77777777" w:rsidR="00203A4E" w:rsidRPr="00773994" w:rsidRDefault="00203A4E" w:rsidP="00797548">
            <w:pPr>
              <w:tabs>
                <w:tab w:val="left" w:pos="709"/>
              </w:tabs>
              <w:spacing w:after="0" w:line="240" w:lineRule="auto"/>
              <w:jc w:val="center"/>
              <w:rPr>
                <w:sz w:val="20"/>
                <w:szCs w:val="20"/>
              </w:rPr>
            </w:pPr>
            <w:r w:rsidRPr="00773994">
              <w:rPr>
                <w:sz w:val="20"/>
                <w:szCs w:val="20"/>
              </w:rPr>
              <w:t>Veículo C</w:t>
            </w:r>
          </w:p>
        </w:tc>
        <w:tc>
          <w:tcPr>
            <w:tcW w:w="3241" w:type="dxa"/>
            <w:tcBorders>
              <w:top w:val="single" w:sz="4" w:space="0" w:color="000000"/>
              <w:left w:val="single" w:sz="4" w:space="0" w:color="000000"/>
              <w:bottom w:val="single" w:sz="4" w:space="0" w:color="000000"/>
              <w:right w:val="nil"/>
            </w:tcBorders>
            <w:shd w:val="clear" w:color="auto" w:fill="auto"/>
          </w:tcPr>
          <w:p w14:paraId="0464356D" w14:textId="77777777" w:rsidR="00203A4E" w:rsidRPr="00773994" w:rsidRDefault="00203A4E" w:rsidP="00797548">
            <w:pPr>
              <w:tabs>
                <w:tab w:val="left" w:pos="709"/>
              </w:tabs>
              <w:spacing w:after="0" w:line="240" w:lineRule="auto"/>
              <w:jc w:val="center"/>
              <w:rPr>
                <w:sz w:val="20"/>
                <w:szCs w:val="20"/>
              </w:rPr>
            </w:pPr>
            <w:r w:rsidRPr="00773994">
              <w:rPr>
                <w:sz w:val="20"/>
                <w:szCs w:val="20"/>
              </w:rPr>
              <w:t>8,3</w:t>
            </w:r>
          </w:p>
        </w:tc>
      </w:tr>
    </w:tbl>
    <w:p w14:paraId="3B451DA5" w14:textId="77777777" w:rsidR="00203A4E" w:rsidRPr="00773994" w:rsidRDefault="00203A4E" w:rsidP="00203A4E">
      <w:pPr>
        <w:tabs>
          <w:tab w:val="left" w:pos="709"/>
        </w:tabs>
        <w:spacing w:after="0" w:line="240" w:lineRule="auto"/>
        <w:ind w:left="1985" w:right="1985"/>
        <w:jc w:val="center"/>
        <w:rPr>
          <w:sz w:val="20"/>
          <w:szCs w:val="20"/>
        </w:rPr>
      </w:pPr>
      <w:r w:rsidRPr="00773994">
        <w:rPr>
          <w:sz w:val="20"/>
          <w:szCs w:val="20"/>
        </w:rPr>
        <w:t>Fonte: Autores (2019).</w:t>
      </w:r>
    </w:p>
    <w:p w14:paraId="658F2339" w14:textId="77777777" w:rsidR="00F5003B" w:rsidRPr="00773994" w:rsidRDefault="00F5003B" w:rsidP="00F5003B">
      <w:pPr>
        <w:tabs>
          <w:tab w:val="left" w:pos="709"/>
        </w:tabs>
        <w:spacing w:before="240" w:after="240" w:line="240" w:lineRule="auto"/>
        <w:jc w:val="both"/>
      </w:pPr>
      <w:r w:rsidRPr="00773994">
        <w:tab/>
        <w:t>Numere as figuras, quadros e tabelas em sequência</w:t>
      </w:r>
      <w:r w:rsidR="00BD2D76">
        <w:t>,</w:t>
      </w:r>
      <w:r w:rsidRPr="00773994">
        <w:t xml:space="preserve"> u</w:t>
      </w:r>
      <w:r w:rsidR="00BD2D76">
        <w:t>tilizando</w:t>
      </w:r>
      <w:r w:rsidRPr="00773994">
        <w:t xml:space="preserve"> algarismos arábicos (exemplo: Figura 1, Figura 2, Tabela 1, Tabela 2</w:t>
      </w:r>
      <w:r w:rsidR="006D2A44" w:rsidRPr="00773994">
        <w:t>, Quadro 1, Quadro 2</w:t>
      </w:r>
      <w:r w:rsidRPr="00773994">
        <w:t>). Faça referência a</w:t>
      </w:r>
      <w:r w:rsidR="00BD2D76">
        <w:t xml:space="preserve">s mesmas </w:t>
      </w:r>
      <w:r w:rsidRPr="00773994">
        <w:t>no texto como “</w:t>
      </w:r>
      <w:r w:rsidR="0050380B" w:rsidRPr="00773994">
        <w:t>Figura 1”, “Tabela 1”</w:t>
      </w:r>
      <w:r w:rsidR="006D2A44" w:rsidRPr="00773994">
        <w:t xml:space="preserve"> e “Quadro 1”</w:t>
      </w:r>
      <w:r w:rsidR="0050380B" w:rsidRPr="00773994">
        <w:t>.</w:t>
      </w:r>
    </w:p>
    <w:p w14:paraId="3F472B35" w14:textId="77777777" w:rsidR="00203A4E" w:rsidRPr="00773994" w:rsidRDefault="00203A4E" w:rsidP="00203A4E">
      <w:pPr>
        <w:tabs>
          <w:tab w:val="left" w:pos="709"/>
        </w:tabs>
        <w:spacing w:after="0" w:line="240" w:lineRule="auto"/>
        <w:ind w:left="1276" w:right="1418"/>
        <w:jc w:val="center"/>
        <w:rPr>
          <w:sz w:val="20"/>
          <w:szCs w:val="20"/>
        </w:rPr>
      </w:pPr>
      <w:r w:rsidRPr="00773994">
        <w:rPr>
          <w:sz w:val="20"/>
          <w:szCs w:val="20"/>
        </w:rPr>
        <w:t>Quadro 1 - Tipos de cargas e equipamentos de movimentação.</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203A4E" w:rsidRPr="00773994" w14:paraId="15C79FB7" w14:textId="77777777" w:rsidTr="00797548">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8516081" w14:textId="77777777" w:rsidR="00203A4E" w:rsidRPr="00773994" w:rsidRDefault="00203A4E" w:rsidP="00797548">
            <w:pPr>
              <w:tabs>
                <w:tab w:val="left" w:pos="709"/>
              </w:tabs>
              <w:spacing w:after="0" w:line="240" w:lineRule="auto"/>
              <w:jc w:val="center"/>
              <w:rPr>
                <w:b/>
                <w:bCs/>
                <w:sz w:val="20"/>
                <w:szCs w:val="20"/>
              </w:rPr>
            </w:pPr>
            <w:r w:rsidRPr="00773994">
              <w:rPr>
                <w:b/>
                <w:bCs/>
                <w:sz w:val="20"/>
                <w:szCs w:val="20"/>
              </w:rPr>
              <w:t>Cargas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54EFFCF1" w14:textId="77777777" w:rsidR="00203A4E" w:rsidRPr="00773994" w:rsidRDefault="00203A4E" w:rsidP="00797548">
            <w:pPr>
              <w:tabs>
                <w:tab w:val="left" w:pos="709"/>
              </w:tabs>
              <w:spacing w:after="0" w:line="240" w:lineRule="auto"/>
              <w:jc w:val="center"/>
              <w:rPr>
                <w:b/>
                <w:bCs/>
                <w:sz w:val="20"/>
                <w:szCs w:val="20"/>
              </w:rPr>
            </w:pPr>
            <w:r w:rsidRPr="00773994">
              <w:rPr>
                <w:b/>
                <w:bCs/>
                <w:sz w:val="20"/>
                <w:szCs w:val="20"/>
              </w:rPr>
              <w:t xml:space="preserve">Equipamentos </w:t>
            </w:r>
          </w:p>
        </w:tc>
      </w:tr>
      <w:tr w:rsidR="00203A4E" w:rsidRPr="00773994" w14:paraId="7BD35932" w14:textId="77777777" w:rsidTr="00797548">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646F41E" w14:textId="77777777" w:rsidR="00203A4E" w:rsidRPr="00773994" w:rsidRDefault="00203A4E" w:rsidP="00797548">
            <w:pPr>
              <w:tabs>
                <w:tab w:val="left" w:pos="709"/>
              </w:tabs>
              <w:spacing w:after="0" w:line="240" w:lineRule="auto"/>
              <w:jc w:val="center"/>
              <w:rPr>
                <w:sz w:val="20"/>
                <w:szCs w:val="20"/>
              </w:rPr>
            </w:pPr>
            <w:r w:rsidRPr="00773994">
              <w:rPr>
                <w:sz w:val="20"/>
                <w:szCs w:val="20"/>
              </w:rPr>
              <w:t>Contêineres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0B0FE510" w14:textId="77777777" w:rsidR="00203A4E" w:rsidRPr="00773994" w:rsidRDefault="00203A4E" w:rsidP="00797548">
            <w:pPr>
              <w:tabs>
                <w:tab w:val="left" w:pos="709"/>
              </w:tabs>
              <w:spacing w:after="0" w:line="240" w:lineRule="auto"/>
              <w:jc w:val="center"/>
              <w:rPr>
                <w:i/>
                <w:sz w:val="20"/>
                <w:szCs w:val="20"/>
              </w:rPr>
            </w:pPr>
            <w:proofErr w:type="spellStart"/>
            <w:r w:rsidRPr="00773994">
              <w:rPr>
                <w:i/>
                <w:sz w:val="20"/>
                <w:szCs w:val="20"/>
              </w:rPr>
              <w:t>Stradle</w:t>
            </w:r>
            <w:proofErr w:type="spellEnd"/>
            <w:r w:rsidRPr="00773994">
              <w:rPr>
                <w:i/>
                <w:sz w:val="20"/>
                <w:szCs w:val="20"/>
              </w:rPr>
              <w:t xml:space="preserve"> </w:t>
            </w:r>
            <w:proofErr w:type="spellStart"/>
            <w:r w:rsidRPr="00773994">
              <w:rPr>
                <w:i/>
                <w:sz w:val="20"/>
                <w:szCs w:val="20"/>
              </w:rPr>
              <w:t>carrier</w:t>
            </w:r>
            <w:proofErr w:type="spellEnd"/>
            <w:r w:rsidRPr="00773994">
              <w:rPr>
                <w:i/>
                <w:sz w:val="20"/>
                <w:szCs w:val="20"/>
              </w:rPr>
              <w:t xml:space="preserve">/ </w:t>
            </w:r>
            <w:proofErr w:type="spellStart"/>
            <w:r w:rsidRPr="00773994">
              <w:rPr>
                <w:i/>
                <w:sz w:val="20"/>
                <w:szCs w:val="20"/>
              </w:rPr>
              <w:t>Fork</w:t>
            </w:r>
            <w:proofErr w:type="spellEnd"/>
            <w:r w:rsidRPr="00773994">
              <w:rPr>
                <w:i/>
                <w:sz w:val="20"/>
                <w:szCs w:val="20"/>
              </w:rPr>
              <w:t xml:space="preserve"> </w:t>
            </w:r>
            <w:proofErr w:type="spellStart"/>
            <w:r w:rsidRPr="00773994">
              <w:rPr>
                <w:i/>
                <w:sz w:val="20"/>
                <w:szCs w:val="20"/>
              </w:rPr>
              <w:t>lift</w:t>
            </w:r>
            <w:proofErr w:type="spellEnd"/>
          </w:p>
        </w:tc>
      </w:tr>
      <w:tr w:rsidR="00203A4E" w:rsidRPr="00773994" w14:paraId="16AAB758" w14:textId="77777777" w:rsidTr="00797548">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7611D0D1" w14:textId="77777777" w:rsidR="00203A4E" w:rsidRPr="00773994" w:rsidRDefault="00203A4E" w:rsidP="00BE5131">
            <w:pPr>
              <w:tabs>
                <w:tab w:val="left" w:pos="709"/>
              </w:tabs>
              <w:spacing w:after="0" w:line="240" w:lineRule="auto"/>
              <w:jc w:val="center"/>
              <w:rPr>
                <w:sz w:val="20"/>
                <w:szCs w:val="20"/>
              </w:rPr>
            </w:pPr>
            <w:r w:rsidRPr="00773994">
              <w:rPr>
                <w:sz w:val="20"/>
                <w:szCs w:val="20"/>
              </w:rPr>
              <w:t>Minério de Ferro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2484D34B" w14:textId="77777777" w:rsidR="00203A4E" w:rsidRPr="00773994" w:rsidRDefault="00203A4E" w:rsidP="00797548">
            <w:pPr>
              <w:tabs>
                <w:tab w:val="left" w:pos="709"/>
              </w:tabs>
              <w:spacing w:after="0" w:line="240" w:lineRule="auto"/>
              <w:jc w:val="center"/>
              <w:rPr>
                <w:sz w:val="20"/>
                <w:szCs w:val="20"/>
              </w:rPr>
            </w:pPr>
            <w:r w:rsidRPr="00773994">
              <w:rPr>
                <w:sz w:val="20"/>
                <w:szCs w:val="20"/>
              </w:rPr>
              <w:t>Empilhadeiras/Recuperadoras</w:t>
            </w:r>
          </w:p>
        </w:tc>
      </w:tr>
      <w:tr w:rsidR="00203A4E" w:rsidRPr="00773994" w14:paraId="3751EFC8" w14:textId="77777777" w:rsidTr="00797548">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E486F4E" w14:textId="77777777" w:rsidR="00203A4E" w:rsidRPr="00773994" w:rsidRDefault="00203A4E" w:rsidP="00797548">
            <w:pPr>
              <w:tabs>
                <w:tab w:val="left" w:pos="709"/>
              </w:tabs>
              <w:spacing w:after="0" w:line="240" w:lineRule="auto"/>
              <w:jc w:val="center"/>
              <w:rPr>
                <w:sz w:val="20"/>
                <w:szCs w:val="20"/>
              </w:rPr>
            </w:pPr>
            <w:r w:rsidRPr="00773994">
              <w:rPr>
                <w:sz w:val="20"/>
                <w:szCs w:val="20"/>
              </w:rPr>
              <w:t>Granéis agrícolas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2BE2CFFD" w14:textId="77777777" w:rsidR="00203A4E" w:rsidRPr="00773994" w:rsidRDefault="00203A4E" w:rsidP="00797548">
            <w:pPr>
              <w:tabs>
                <w:tab w:val="left" w:pos="709"/>
              </w:tabs>
              <w:spacing w:after="0" w:line="240" w:lineRule="auto"/>
              <w:jc w:val="center"/>
              <w:rPr>
                <w:sz w:val="20"/>
                <w:szCs w:val="20"/>
              </w:rPr>
            </w:pPr>
            <w:r w:rsidRPr="00773994">
              <w:rPr>
                <w:sz w:val="20"/>
                <w:szCs w:val="20"/>
              </w:rPr>
              <w:t>Elevadores/Sugadores</w:t>
            </w:r>
          </w:p>
        </w:tc>
      </w:tr>
    </w:tbl>
    <w:p w14:paraId="5D68A173" w14:textId="77777777" w:rsidR="00203A4E" w:rsidRPr="00773994" w:rsidRDefault="00203A4E" w:rsidP="00203A4E">
      <w:pPr>
        <w:tabs>
          <w:tab w:val="left" w:pos="709"/>
        </w:tabs>
        <w:spacing w:after="0" w:line="240" w:lineRule="auto"/>
        <w:ind w:left="1985" w:right="1985"/>
        <w:jc w:val="center"/>
        <w:rPr>
          <w:sz w:val="20"/>
          <w:szCs w:val="20"/>
        </w:rPr>
      </w:pPr>
      <w:r w:rsidRPr="00773994">
        <w:rPr>
          <w:sz w:val="20"/>
          <w:szCs w:val="20"/>
        </w:rPr>
        <w:t>Fonte: Autores (2022).</w:t>
      </w:r>
    </w:p>
    <w:p w14:paraId="120691CC" w14:textId="77777777" w:rsidR="00F5003B" w:rsidRPr="00773994" w:rsidRDefault="00F5003B" w:rsidP="00F5003B">
      <w:pPr>
        <w:tabs>
          <w:tab w:val="left" w:pos="709"/>
        </w:tabs>
        <w:spacing w:before="240" w:after="240" w:line="240" w:lineRule="auto"/>
        <w:jc w:val="both"/>
      </w:pPr>
      <w:r w:rsidRPr="00773994">
        <w:tab/>
      </w:r>
      <w:r w:rsidR="00203A4E" w:rsidRPr="00773994">
        <w:t>Caso tabelas e gráficos sejam utilizados, o</w:t>
      </w:r>
      <w:r w:rsidRPr="00773994">
        <w:t xml:space="preserve">s eixos </w:t>
      </w:r>
      <w:r w:rsidR="00203A4E" w:rsidRPr="00773994">
        <w:t>ou colunas/linhas</w:t>
      </w:r>
      <w:r w:rsidRPr="00773994">
        <w:t xml:space="preserve"> </w:t>
      </w:r>
      <w:r w:rsidR="00C87FB0" w:rsidRPr="00773994">
        <w:t xml:space="preserve">destas figuras </w:t>
      </w:r>
      <w:r w:rsidRPr="00773994">
        <w:t xml:space="preserve">devem ser </w:t>
      </w:r>
      <w:r w:rsidR="005101ED" w:rsidRPr="00773994">
        <w:t>nominados</w:t>
      </w:r>
      <w:r w:rsidRPr="00773994">
        <w:t xml:space="preserve">, incluindo as respectivas </w:t>
      </w:r>
      <w:r w:rsidR="00203A4E" w:rsidRPr="00773994">
        <w:t>unidades, sempre que aplicável.</w:t>
      </w:r>
    </w:p>
    <w:p w14:paraId="2113EA7F" w14:textId="77777777" w:rsidR="00C87FB0" w:rsidRPr="00773994" w:rsidRDefault="00C87FB0" w:rsidP="00C87FB0">
      <w:pPr>
        <w:keepNext/>
        <w:tabs>
          <w:tab w:val="left" w:pos="709"/>
        </w:tabs>
        <w:spacing w:before="240" w:after="240" w:line="240" w:lineRule="auto"/>
        <w:jc w:val="both"/>
        <w:rPr>
          <w:b/>
        </w:rPr>
      </w:pPr>
      <w:r w:rsidRPr="00773994">
        <w:rPr>
          <w:b/>
        </w:rPr>
        <w:t>3.4. Equações, símbolos e unidades</w:t>
      </w:r>
    </w:p>
    <w:p w14:paraId="1417C422" w14:textId="77777777" w:rsidR="00C87FB0" w:rsidRPr="00773994" w:rsidRDefault="00C87FB0" w:rsidP="00C87FB0">
      <w:pPr>
        <w:tabs>
          <w:tab w:val="left" w:pos="709"/>
        </w:tabs>
        <w:spacing w:before="240" w:after="240" w:line="240" w:lineRule="auto"/>
        <w:jc w:val="both"/>
      </w:pPr>
      <w:r w:rsidRPr="00773994">
        <w:tab/>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6ECC1674" w14:textId="77777777" w:rsidR="00C87FB0" w:rsidRPr="00773994" w:rsidRDefault="00C87FB0" w:rsidP="00C87FB0">
      <w:pPr>
        <w:tabs>
          <w:tab w:val="left" w:pos="709"/>
        </w:tabs>
        <w:spacing w:before="240" w:after="240" w:line="240" w:lineRule="auto"/>
        <w:ind w:firstLine="709"/>
        <w:jc w:val="both"/>
      </w:pPr>
      <w:r w:rsidRPr="00773994">
        <w:t>Por exemplo:</w:t>
      </w:r>
    </w:p>
    <w:tbl>
      <w:tblPr>
        <w:tblW w:w="8720" w:type="dxa"/>
        <w:jc w:val="center"/>
        <w:tblLayout w:type="fixed"/>
        <w:tblLook w:val="0000" w:firstRow="0" w:lastRow="0" w:firstColumn="0" w:lastColumn="0" w:noHBand="0" w:noVBand="0"/>
      </w:tblPr>
      <w:tblGrid>
        <w:gridCol w:w="7922"/>
        <w:gridCol w:w="798"/>
      </w:tblGrid>
      <w:tr w:rsidR="00C87FB0" w:rsidRPr="00773994" w14:paraId="0FC977FB" w14:textId="77777777" w:rsidTr="00797548">
        <w:trPr>
          <w:jc w:val="center"/>
        </w:trPr>
        <w:tc>
          <w:tcPr>
            <w:tcW w:w="7922" w:type="dxa"/>
            <w:shd w:val="clear" w:color="auto" w:fill="auto"/>
            <w:vAlign w:val="center"/>
          </w:tcPr>
          <w:p w14:paraId="268652A2" w14:textId="77777777" w:rsidR="00C87FB0" w:rsidRPr="00773994" w:rsidRDefault="00C87FB0" w:rsidP="00797548">
            <w:pPr>
              <w:tabs>
                <w:tab w:val="left" w:pos="709"/>
              </w:tabs>
              <w:spacing w:before="240" w:after="240" w:line="240" w:lineRule="auto"/>
              <w:jc w:val="center"/>
            </w:pPr>
            <m:oMathPara>
              <m:oMath>
                <m:r>
                  <w:rPr>
                    <w:rFonts w:ascii="Cambria Math" w:hAnsi="Cambria Math"/>
                  </w:rPr>
                  <m:t xml:space="preserve">Minimizar z= </m:t>
                </m:r>
                <m:nary>
                  <m:naryPr>
                    <m:chr m:val="∑"/>
                    <m:limLoc m:val="undOvr"/>
                    <m:supHide m:val="1"/>
                    <m:ctrlPr>
                      <w:rPr>
                        <w:rFonts w:ascii="Cambria Math" w:hAnsi="Cambria Math"/>
                        <w:i/>
                      </w:rPr>
                    </m:ctrlPr>
                  </m:naryPr>
                  <m:sub>
                    <m:r>
                      <w:rPr>
                        <w:rFonts w:ascii="Cambria Math" w:hAnsi="Cambria Math"/>
                      </w:rPr>
                      <m:t>i∈I</m:t>
                    </m:r>
                  </m:sub>
                  <m:sup/>
                  <m:e>
                    <m:nary>
                      <m:naryPr>
                        <m:chr m:val="∑"/>
                        <m:limLoc m:val="undOvr"/>
                        <m:supHide m:val="1"/>
                        <m:ctrlPr>
                          <w:rPr>
                            <w:rFonts w:ascii="Cambria Math" w:hAnsi="Cambria Math"/>
                            <w:i/>
                          </w:rPr>
                        </m:ctrlPr>
                      </m:naryPr>
                      <m:sub>
                        <m:r>
                          <w:rPr>
                            <w:rFonts w:ascii="Cambria Math" w:hAnsi="Cambria Math"/>
                          </w:rPr>
                          <m:t>j∈J</m:t>
                        </m:r>
                      </m:sub>
                      <m:sup/>
                      <m:e>
                        <m:nary>
                          <m:naryPr>
                            <m:chr m:val="∑"/>
                            <m:limLoc m:val="undOvr"/>
                            <m:supHide m:val="1"/>
                            <m:ctrlPr>
                              <w:rPr>
                                <w:rFonts w:ascii="Cambria Math" w:hAnsi="Cambria Math"/>
                                <w:i/>
                              </w:rPr>
                            </m:ctrlPr>
                          </m:naryPr>
                          <m:sub>
                            <m:r>
                              <w:rPr>
                                <w:rFonts w:ascii="Cambria Math" w:hAnsi="Cambria Math"/>
                              </w:rPr>
                              <m:t>k∈K</m:t>
                            </m:r>
                          </m:sub>
                          <m:sup/>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k</m:t>
                                </m:r>
                              </m:sup>
                            </m:sSubSup>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e>
                        </m:nary>
                      </m:e>
                    </m:nary>
                  </m:e>
                </m:nary>
              </m:oMath>
            </m:oMathPara>
          </w:p>
        </w:tc>
        <w:tc>
          <w:tcPr>
            <w:tcW w:w="798" w:type="dxa"/>
            <w:shd w:val="clear" w:color="auto" w:fill="auto"/>
            <w:vAlign w:val="center"/>
          </w:tcPr>
          <w:p w14:paraId="0A1CD950" w14:textId="77777777" w:rsidR="00C87FB0" w:rsidRPr="00773994" w:rsidRDefault="00C87FB0" w:rsidP="00797548">
            <w:pPr>
              <w:tabs>
                <w:tab w:val="left" w:pos="709"/>
              </w:tabs>
              <w:spacing w:before="240" w:after="240" w:line="240" w:lineRule="auto"/>
              <w:jc w:val="right"/>
            </w:pPr>
            <w:r w:rsidRPr="00773994">
              <w:t>(1)</w:t>
            </w:r>
          </w:p>
        </w:tc>
      </w:tr>
    </w:tbl>
    <w:p w14:paraId="3F0C8837" w14:textId="77777777" w:rsidR="00C87FB0" w:rsidRPr="00773994" w:rsidRDefault="00C87FB0" w:rsidP="00C87FB0">
      <w:pPr>
        <w:tabs>
          <w:tab w:val="left" w:pos="709"/>
        </w:tabs>
        <w:spacing w:before="240" w:after="240" w:line="240" w:lineRule="auto"/>
        <w:jc w:val="both"/>
      </w:pPr>
      <w:r w:rsidRPr="00773994">
        <w:tab/>
        <w:t>Sempre que for feita referência a uma equação no texto, deve-se citá-la. Ex.: "A função objetivo</w:t>
      </w:r>
      <w:r w:rsidRPr="00773994">
        <w:rPr>
          <w:color w:val="FFFFFF"/>
        </w:rPr>
        <w:t> </w:t>
      </w:r>
      <w:r w:rsidRPr="00773994">
        <w:t>(1)..." e “As restrições (2) definem...”. Os símbolos utilizados nas equações devem estar em itálico. A definição de cada símbolo deverá ser feita quando da primeira vez que surgir no texto. Uma seção de definições de símbolos não se faz necessária.</w:t>
      </w:r>
    </w:p>
    <w:p w14:paraId="5ED26A04" w14:textId="77777777" w:rsidR="00C87FB0" w:rsidRPr="00773994" w:rsidRDefault="00C87FB0" w:rsidP="00C87FB0">
      <w:pPr>
        <w:tabs>
          <w:tab w:val="left" w:pos="709"/>
        </w:tabs>
        <w:spacing w:before="240" w:after="240" w:line="240" w:lineRule="auto"/>
        <w:jc w:val="both"/>
      </w:pPr>
      <w:r w:rsidRPr="00773994">
        <w:lastRenderedPageBreak/>
        <w:tab/>
        <w:t>Todos os dados do trabalho, inclusive aqueles em tabelas, quadros e figuras, devem estar em unidades do Sistema Internacional (SI). A vírgula deverá ser o separador entre a parte inteira e a parte decimal de números fracionários.</w:t>
      </w:r>
    </w:p>
    <w:p w14:paraId="4939F298" w14:textId="77777777" w:rsidR="00F5003B" w:rsidRPr="00773994" w:rsidRDefault="004E207C" w:rsidP="00F5003B">
      <w:pPr>
        <w:keepNext/>
        <w:tabs>
          <w:tab w:val="left" w:pos="709"/>
        </w:tabs>
        <w:spacing w:before="240" w:after="240" w:line="240" w:lineRule="auto"/>
        <w:jc w:val="both"/>
        <w:rPr>
          <w:b/>
        </w:rPr>
      </w:pPr>
      <w:r w:rsidRPr="00773994">
        <w:rPr>
          <w:b/>
        </w:rPr>
        <w:t>3</w:t>
      </w:r>
      <w:r w:rsidR="00DD1084" w:rsidRPr="00773994">
        <w:rPr>
          <w:b/>
        </w:rPr>
        <w:t>.</w:t>
      </w:r>
      <w:r w:rsidR="00F5003B" w:rsidRPr="00773994">
        <w:rPr>
          <w:b/>
        </w:rPr>
        <w:t>5. Citações</w:t>
      </w:r>
    </w:p>
    <w:p w14:paraId="4F1C9493" w14:textId="77777777" w:rsidR="0080274A" w:rsidRPr="00773994" w:rsidRDefault="00F5003B" w:rsidP="0080274A">
      <w:pPr>
        <w:tabs>
          <w:tab w:val="left" w:pos="709"/>
        </w:tabs>
        <w:spacing w:before="240" w:after="240" w:line="240" w:lineRule="auto"/>
        <w:jc w:val="both"/>
      </w:pPr>
      <w:r w:rsidRPr="00773994">
        <w:tab/>
      </w:r>
      <w:r w:rsidR="0080274A" w:rsidRPr="00773994">
        <w:t>As citações - as chamadas pelo(s) sobrenome(s) do(s) autor(es), pela instituição responsável ou título incluído na sentença - devem ser apresentadas de acordo com a ABNT NBR 10520:2023.</w:t>
      </w:r>
      <w:r w:rsidR="00BE5413" w:rsidRPr="00773994">
        <w:t xml:space="preserve"> Trechos de trabalhos de outros autores citados, sem referenciar adequadamente, podem ser enquadrados como plágio.</w:t>
      </w:r>
    </w:p>
    <w:p w14:paraId="167C9FB3" w14:textId="77777777" w:rsidR="0072674B" w:rsidRPr="00773994" w:rsidRDefault="0080274A" w:rsidP="0072674B">
      <w:pPr>
        <w:tabs>
          <w:tab w:val="left" w:pos="709"/>
        </w:tabs>
        <w:spacing w:before="240" w:after="240" w:line="240" w:lineRule="auto"/>
        <w:jc w:val="both"/>
      </w:pPr>
      <w:r w:rsidRPr="00773994">
        <w:tab/>
      </w:r>
      <w:r w:rsidR="0072674B" w:rsidRPr="00773994">
        <w:t xml:space="preserve">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w:t>
      </w:r>
      <w:r w:rsidR="00CC454F" w:rsidRPr="00773994">
        <w:t>A</w:t>
      </w:r>
      <w:r w:rsidR="0072674B" w:rsidRPr="00773994">
        <w:t xml:space="preserve"> indicação de página ou localização deve ser acrescentada se houver. Para paginação usar abreviatura p. e para localização usar a abreviação local. Ex.: (Monteiro, 2016, p. 12) ou (Fernandes, 2019, local. </w:t>
      </w:r>
      <w:r w:rsidR="00512693" w:rsidRPr="00773994">
        <w:t>132</w:t>
      </w:r>
      <w:r w:rsidR="0072674B" w:rsidRPr="00773994">
        <w:t>) ou (Brasil, 2003). Já, para documentos não paginados e/ou eletrônicos, convém indicar a localização do trecho citado como consta no documento. Ex.: (Brasil, 1998, cap. V, art. 49, inc. I) ou (Cidade [...], 2002, 9min 41s). Para volume usar abreviatura v. Ex.: (Martins, 2014, v. 1, p. 11).</w:t>
      </w:r>
    </w:p>
    <w:p w14:paraId="460756C4" w14:textId="77777777" w:rsidR="0080274A" w:rsidRPr="00773994" w:rsidRDefault="0072674B" w:rsidP="0080274A">
      <w:pPr>
        <w:tabs>
          <w:tab w:val="left" w:pos="709"/>
        </w:tabs>
        <w:spacing w:before="240" w:after="240" w:line="240" w:lineRule="auto"/>
        <w:jc w:val="both"/>
      </w:pPr>
      <w:r w:rsidRPr="00773994">
        <w:tab/>
        <w:t xml:space="preserve">Quando a citação tiver mais de três linhas ou for uma citação direta longa recomenda-se um recuo de </w:t>
      </w:r>
      <w:r w:rsidR="00BE5131">
        <w:t>quatro (</w:t>
      </w:r>
      <w:r w:rsidRPr="00773994">
        <w:t>4</w:t>
      </w:r>
      <w:r w:rsidR="00BE5131">
        <w:t>)</w:t>
      </w:r>
      <w:r w:rsidRPr="00773994">
        <w:t xml:space="preserve"> cm</w:t>
      </w:r>
      <w:r w:rsidR="00512693" w:rsidRPr="00773994">
        <w:t>,</w:t>
      </w:r>
      <w:r w:rsidRPr="00773994">
        <w:t xml:space="preserve"> da margem esquerda</w:t>
      </w:r>
      <w:r w:rsidR="00512693" w:rsidRPr="00773994">
        <w:t>,</w:t>
      </w:r>
      <w:r w:rsidRPr="00773994">
        <w:t xml:space="preserve"> </w:t>
      </w:r>
      <w:r w:rsidR="00512693" w:rsidRPr="00773994">
        <w:t xml:space="preserve">mantendo-se o espaçamento simples, letra em fonte </w:t>
      </w:r>
      <w:r w:rsidR="007F7E56" w:rsidRPr="00773994">
        <w:t xml:space="preserve">10 </w:t>
      </w:r>
      <w:proofErr w:type="spellStart"/>
      <w:r w:rsidR="007F7E56" w:rsidRPr="00773994">
        <w:t>pt</w:t>
      </w:r>
      <w:proofErr w:type="spellEnd"/>
      <w:r w:rsidR="00512693" w:rsidRPr="00773994">
        <w:t xml:space="preserve">, sem aspas duplas. O ponto final deve ser utilizado para encerrar a frase e não a citação. </w:t>
      </w:r>
      <w:r w:rsidR="000761F8" w:rsidRPr="00773994">
        <w:t xml:space="preserve">Ex.: </w:t>
      </w:r>
      <w:r w:rsidR="0080274A" w:rsidRPr="00773994">
        <w:t>Na década de 1930, Piaget desenvolve um pr</w:t>
      </w:r>
      <w:r w:rsidR="00512693" w:rsidRPr="00773994">
        <w:t xml:space="preserve">ograma de pesquisa experimental </w:t>
      </w:r>
      <w:r w:rsidR="000761F8" w:rsidRPr="00773994">
        <w:t>[...]</w:t>
      </w:r>
      <w:r w:rsidR="0080274A" w:rsidRPr="00773994">
        <w:t xml:space="preserve"> (</w:t>
      </w:r>
      <w:proofErr w:type="spellStart"/>
      <w:r w:rsidR="0080274A" w:rsidRPr="00773994">
        <w:t>Dongo</w:t>
      </w:r>
      <w:proofErr w:type="spellEnd"/>
      <w:r w:rsidR="0080274A" w:rsidRPr="00773994">
        <w:t>-Montoya, 2009, local. 264).</w:t>
      </w:r>
    </w:p>
    <w:p w14:paraId="229874A6" w14:textId="77777777" w:rsidR="0080274A" w:rsidRPr="00773994" w:rsidRDefault="0080274A" w:rsidP="0080274A">
      <w:pPr>
        <w:tabs>
          <w:tab w:val="left" w:pos="709"/>
        </w:tabs>
        <w:spacing w:before="240" w:after="240" w:line="240" w:lineRule="auto"/>
        <w:jc w:val="both"/>
        <w:rPr>
          <w:b/>
        </w:rPr>
      </w:pPr>
      <w:r w:rsidRPr="00773994">
        <w:tab/>
      </w:r>
      <w:r w:rsidR="00512693" w:rsidRPr="00773994">
        <w:t>Nas c</w:t>
      </w:r>
      <w:r w:rsidRPr="00773994">
        <w:t>itaç</w:t>
      </w:r>
      <w:r w:rsidR="00512693" w:rsidRPr="00773994">
        <w:t>ões</w:t>
      </w:r>
      <w:r w:rsidRPr="00773994">
        <w:t xml:space="preserve"> indireta</w:t>
      </w:r>
      <w:r w:rsidR="00512693" w:rsidRPr="00773994">
        <w:t xml:space="preserve">s, </w:t>
      </w:r>
      <w:r w:rsidRPr="00773994">
        <w:t>reproduções de ideias de outrem sem que haja transcrição l</w:t>
      </w:r>
      <w:r w:rsidR="00512693" w:rsidRPr="00773994">
        <w:t>iteral das palavras utilizadas, a</w:t>
      </w:r>
      <w:r w:rsidRPr="00773994">
        <w:t>pesar de livres, devem ser fiéis ao sentido do texto original, não necessitando de aspas, nesse caso só o nome do(s) autor(es) e o ano da produção.</w:t>
      </w:r>
      <w:r w:rsidR="00512693" w:rsidRPr="00773994">
        <w:t xml:space="preserve"> Na sequência, apresentam-se alguns exemplos de citações que podem vir a ser incorporadas:</w:t>
      </w:r>
    </w:p>
    <w:p w14:paraId="4DBFB6CE" w14:textId="77777777" w:rsidR="000C4728" w:rsidRPr="00773994" w:rsidRDefault="000C4728" w:rsidP="000C4728">
      <w:pPr>
        <w:tabs>
          <w:tab w:val="left" w:pos="709"/>
        </w:tabs>
        <w:spacing w:before="240" w:after="240" w:line="240" w:lineRule="auto"/>
        <w:jc w:val="both"/>
        <w:rPr>
          <w:b/>
          <w:i/>
        </w:rPr>
      </w:pPr>
      <w:r w:rsidRPr="00773994">
        <w:rPr>
          <w:b/>
          <w:i/>
        </w:rPr>
        <w:t xml:space="preserve">Citações de </w:t>
      </w:r>
      <w:r w:rsidR="00ED2016">
        <w:rPr>
          <w:b/>
          <w:i/>
        </w:rPr>
        <w:t>pessoas físicas</w:t>
      </w:r>
    </w:p>
    <w:p w14:paraId="4ED4E702" w14:textId="77777777" w:rsidR="000C4728" w:rsidRPr="00773994" w:rsidRDefault="000C4728" w:rsidP="000C4728">
      <w:pPr>
        <w:tabs>
          <w:tab w:val="left" w:pos="709"/>
        </w:tabs>
        <w:spacing w:before="240" w:after="240" w:line="240" w:lineRule="auto"/>
        <w:jc w:val="both"/>
      </w:pPr>
      <w:r w:rsidRPr="00773994">
        <w:t>Entre parênteses e somente as letras iniciais serão maiúsculas. Ex.: (Silva, 2022, p. 17).</w:t>
      </w:r>
    </w:p>
    <w:p w14:paraId="58AF2053" w14:textId="77777777" w:rsidR="000C4728" w:rsidRPr="00773994" w:rsidRDefault="00ED2016" w:rsidP="000C4728">
      <w:pPr>
        <w:tabs>
          <w:tab w:val="left" w:pos="709"/>
        </w:tabs>
        <w:spacing w:before="240" w:after="240" w:line="240" w:lineRule="auto"/>
        <w:jc w:val="both"/>
        <w:rPr>
          <w:b/>
          <w:i/>
        </w:rPr>
      </w:pPr>
      <w:r>
        <w:rPr>
          <w:b/>
          <w:i/>
        </w:rPr>
        <w:t>Citações de pessoas jurídicas</w:t>
      </w:r>
    </w:p>
    <w:p w14:paraId="5177FFDF" w14:textId="77777777" w:rsidR="00704D98" w:rsidRPr="00773994" w:rsidRDefault="00704D98" w:rsidP="00704D98">
      <w:pPr>
        <w:tabs>
          <w:tab w:val="left" w:pos="709"/>
        </w:tabs>
        <w:spacing w:before="240" w:after="240" w:line="240" w:lineRule="auto"/>
        <w:jc w:val="both"/>
      </w:pPr>
      <w:r w:rsidRPr="00773994">
        <w:t>Siglas grafadas em letras maiúsculas e quando não, diferenciando maiúsculas e minúsculas. Ex.: (</w:t>
      </w:r>
      <w:r w:rsidR="00175DC0" w:rsidRPr="00773994">
        <w:t>EPT</w:t>
      </w:r>
      <w:r w:rsidRPr="00773994">
        <w:t>, 20</w:t>
      </w:r>
      <w:r w:rsidR="00175DC0" w:rsidRPr="00773994">
        <w:t>20</w:t>
      </w:r>
      <w:r w:rsidRPr="00773994">
        <w:t>, p.</w:t>
      </w:r>
      <w:r w:rsidR="00175DC0" w:rsidRPr="00773994">
        <w:t xml:space="preserve"> 22</w:t>
      </w:r>
      <w:r w:rsidRPr="00773994">
        <w:t>) ou (</w:t>
      </w:r>
      <w:r w:rsidR="00175DC0" w:rsidRPr="00773994">
        <w:t>Empresa Pública de Transportes</w:t>
      </w:r>
      <w:r w:rsidRPr="00773994">
        <w:t>, 202</w:t>
      </w:r>
      <w:r w:rsidR="00175DC0" w:rsidRPr="00773994">
        <w:t>0, p. 22</w:t>
      </w:r>
      <w:r w:rsidRPr="00773994">
        <w:t>).</w:t>
      </w:r>
    </w:p>
    <w:p w14:paraId="039FE130" w14:textId="77777777" w:rsidR="00175DC0" w:rsidRPr="00773994" w:rsidRDefault="000C4728" w:rsidP="000C4728">
      <w:pPr>
        <w:tabs>
          <w:tab w:val="left" w:pos="709"/>
        </w:tabs>
        <w:spacing w:before="240" w:after="240" w:line="240" w:lineRule="auto"/>
        <w:jc w:val="both"/>
        <w:rPr>
          <w:b/>
          <w:i/>
        </w:rPr>
      </w:pPr>
      <w:r w:rsidRPr="00773994">
        <w:rPr>
          <w:b/>
          <w:i/>
        </w:rPr>
        <w:t>Cita</w:t>
      </w:r>
      <w:r w:rsidR="00ED2016">
        <w:rPr>
          <w:b/>
          <w:i/>
        </w:rPr>
        <w:t>ções com quatro ou mais autores</w:t>
      </w:r>
    </w:p>
    <w:p w14:paraId="278E9361" w14:textId="77777777" w:rsidR="000C4728" w:rsidRPr="00773994" w:rsidRDefault="00175DC0" w:rsidP="000C4728">
      <w:pPr>
        <w:tabs>
          <w:tab w:val="left" w:pos="709"/>
        </w:tabs>
        <w:spacing w:before="240" w:after="240" w:line="240" w:lineRule="auto"/>
        <w:jc w:val="both"/>
      </w:pPr>
      <w:r w:rsidRPr="00773994">
        <w:t xml:space="preserve">Pode-se utilizar a expressão </w:t>
      </w:r>
      <w:r w:rsidRPr="00773994">
        <w:rPr>
          <w:i/>
        </w:rPr>
        <w:t>et al.</w:t>
      </w:r>
      <w:r w:rsidRPr="00773994">
        <w:t xml:space="preserve"> (em itálico), após o sobrenome do primeiro autor, ainda que, nas referências, constem todos os autores. Ex.: (</w:t>
      </w:r>
      <w:proofErr w:type="spellStart"/>
      <w:r w:rsidRPr="00773994">
        <w:t>Cauchick</w:t>
      </w:r>
      <w:proofErr w:type="spellEnd"/>
      <w:r w:rsidRPr="00773994">
        <w:t xml:space="preserve"> </w:t>
      </w:r>
      <w:r w:rsidRPr="00773994">
        <w:rPr>
          <w:i/>
        </w:rPr>
        <w:t>et al</w:t>
      </w:r>
      <w:r w:rsidRPr="00773994">
        <w:t>., 2019).</w:t>
      </w:r>
    </w:p>
    <w:p w14:paraId="23B8B8C5" w14:textId="77777777" w:rsidR="00C42F6E" w:rsidRDefault="00C42F6E" w:rsidP="000C4728">
      <w:pPr>
        <w:tabs>
          <w:tab w:val="left" w:pos="709"/>
        </w:tabs>
        <w:spacing w:before="240" w:after="240" w:line="240" w:lineRule="auto"/>
        <w:jc w:val="both"/>
        <w:rPr>
          <w:b/>
          <w:i/>
        </w:rPr>
      </w:pPr>
    </w:p>
    <w:p w14:paraId="009530D1" w14:textId="77777777" w:rsidR="000C4728" w:rsidRPr="00773994" w:rsidRDefault="00175DC0" w:rsidP="000C4728">
      <w:pPr>
        <w:tabs>
          <w:tab w:val="left" w:pos="709"/>
        </w:tabs>
        <w:spacing w:before="240" w:after="240" w:line="240" w:lineRule="auto"/>
        <w:jc w:val="both"/>
        <w:rPr>
          <w:b/>
          <w:i/>
        </w:rPr>
      </w:pPr>
      <w:r w:rsidRPr="00773994">
        <w:rPr>
          <w:b/>
          <w:i/>
        </w:rPr>
        <w:t>F</w:t>
      </w:r>
      <w:r w:rsidR="000C4728" w:rsidRPr="00773994">
        <w:rPr>
          <w:b/>
          <w:i/>
        </w:rPr>
        <w:t>ontes informais e/ou não publicadas</w:t>
      </w:r>
    </w:p>
    <w:p w14:paraId="767E6DD5" w14:textId="77777777" w:rsidR="000C4728" w:rsidRPr="00773994" w:rsidRDefault="000C4728" w:rsidP="000C4728">
      <w:pPr>
        <w:tabs>
          <w:tab w:val="left" w:pos="709"/>
        </w:tabs>
        <w:spacing w:before="240" w:after="240" w:line="240" w:lineRule="auto"/>
        <w:jc w:val="both"/>
      </w:pPr>
      <w:r w:rsidRPr="00773994">
        <w:t xml:space="preserve">Informações </w:t>
      </w:r>
      <w:r w:rsidR="00175DC0" w:rsidRPr="00773994">
        <w:t>de</w:t>
      </w:r>
      <w:r w:rsidRPr="00773994">
        <w:t xml:space="preserve"> palestras, discursos, comunicações, </w:t>
      </w:r>
      <w:r w:rsidR="00175DC0" w:rsidRPr="00773994">
        <w:t>d</w:t>
      </w:r>
      <w:r w:rsidRPr="00773994">
        <w:t>entre outr</w:t>
      </w:r>
      <w:r w:rsidR="00175DC0" w:rsidRPr="00773994">
        <w:t>a</w:t>
      </w:r>
      <w:r w:rsidRPr="00773994">
        <w:t>s, devem ser mencionad</w:t>
      </w:r>
      <w:r w:rsidR="00175DC0" w:rsidRPr="00773994">
        <w:t>a</w:t>
      </w:r>
      <w:r w:rsidRPr="00773994">
        <w:t>s no texto ou em nota de rodapé explicativa.</w:t>
      </w:r>
    </w:p>
    <w:p w14:paraId="6B486F27" w14:textId="77777777" w:rsidR="000C4728" w:rsidRPr="00773994" w:rsidRDefault="00175DC0" w:rsidP="000C4728">
      <w:pPr>
        <w:tabs>
          <w:tab w:val="left" w:pos="709"/>
        </w:tabs>
        <w:spacing w:before="240" w:after="240" w:line="240" w:lineRule="auto"/>
        <w:jc w:val="both"/>
        <w:rPr>
          <w:b/>
          <w:i/>
        </w:rPr>
      </w:pPr>
      <w:r w:rsidRPr="00773994">
        <w:rPr>
          <w:b/>
          <w:i/>
        </w:rPr>
        <w:lastRenderedPageBreak/>
        <w:t>P</w:t>
      </w:r>
      <w:r w:rsidR="000C4728" w:rsidRPr="00773994">
        <w:rPr>
          <w:b/>
          <w:i/>
        </w:rPr>
        <w:t>esquisas em andamento</w:t>
      </w:r>
    </w:p>
    <w:p w14:paraId="54DD0A67" w14:textId="77777777" w:rsidR="000C4728" w:rsidRPr="00773994" w:rsidRDefault="000C4728" w:rsidP="000C4728">
      <w:pPr>
        <w:tabs>
          <w:tab w:val="left" w:pos="709"/>
        </w:tabs>
        <w:spacing w:before="240" w:after="240" w:line="240" w:lineRule="auto"/>
        <w:jc w:val="both"/>
      </w:pPr>
      <w:r w:rsidRPr="00773994">
        <w:t xml:space="preserve">Pesquisas em andamento e/ou documentos gerados </w:t>
      </w:r>
      <w:r w:rsidR="0080274A" w:rsidRPr="00773994">
        <w:t>por meio</w:t>
      </w:r>
      <w:r w:rsidRPr="00773994">
        <w:t xml:space="preserve"> delas devem ser mencionadas no texto e em nota</w:t>
      </w:r>
      <w:r w:rsidR="0080274A" w:rsidRPr="00773994">
        <w:t>s</w:t>
      </w:r>
      <w:r w:rsidRPr="00773994">
        <w:t xml:space="preserve"> de rodapé explicativa</w:t>
      </w:r>
      <w:r w:rsidR="0080274A" w:rsidRPr="00773994">
        <w:t>s</w:t>
      </w:r>
      <w:r w:rsidRPr="00773994">
        <w:t>.</w:t>
      </w:r>
    </w:p>
    <w:p w14:paraId="3EE4E62A" w14:textId="77777777" w:rsidR="00F5003B" w:rsidRPr="00773994" w:rsidRDefault="004E207C" w:rsidP="00F5003B">
      <w:pPr>
        <w:keepNext/>
        <w:tabs>
          <w:tab w:val="left" w:pos="709"/>
        </w:tabs>
        <w:spacing w:before="240" w:after="240" w:line="240" w:lineRule="auto"/>
        <w:jc w:val="both"/>
        <w:rPr>
          <w:b/>
        </w:rPr>
      </w:pPr>
      <w:r w:rsidRPr="00773994">
        <w:rPr>
          <w:b/>
        </w:rPr>
        <w:t>3</w:t>
      </w:r>
      <w:r w:rsidR="00DD1084" w:rsidRPr="00773994">
        <w:rPr>
          <w:b/>
        </w:rPr>
        <w:t>.</w:t>
      </w:r>
      <w:r w:rsidR="00F5003B" w:rsidRPr="00773994">
        <w:rPr>
          <w:b/>
        </w:rPr>
        <w:t>6. Autorização/Reconhecimento</w:t>
      </w:r>
    </w:p>
    <w:p w14:paraId="6E5E9D71" w14:textId="77777777" w:rsidR="00F5003B" w:rsidRDefault="00F5003B" w:rsidP="00F5003B">
      <w:pPr>
        <w:tabs>
          <w:tab w:val="left" w:pos="709"/>
        </w:tabs>
        <w:spacing w:before="240" w:after="240" w:line="240" w:lineRule="auto"/>
        <w:jc w:val="both"/>
      </w:pPr>
      <w:r w:rsidRPr="00773994">
        <w:tab/>
        <w:t>Os autores são responsáveis por garantir o direito de publicar todo o conteúdo de seu trabalho. Se algum material com direitos autorais foi u</w:t>
      </w:r>
      <w:r w:rsidR="0080274A" w:rsidRPr="00773994">
        <w:t>tiliz</w:t>
      </w:r>
      <w:r w:rsidRPr="00773994">
        <w:t>ado na preparação deste, pode ser necessário obter a devida autorização do detentor dos direitos para a publicação do material em questão.</w:t>
      </w:r>
    </w:p>
    <w:p w14:paraId="3ECADD21" w14:textId="77777777" w:rsidR="00B430FC" w:rsidRPr="00773994" w:rsidRDefault="00B430FC" w:rsidP="00EB7BBD">
      <w:pPr>
        <w:tabs>
          <w:tab w:val="left" w:pos="709"/>
        </w:tabs>
        <w:spacing w:before="240" w:line="240" w:lineRule="auto"/>
        <w:jc w:val="both"/>
        <w:rPr>
          <w:b/>
          <w:smallCaps/>
        </w:rPr>
      </w:pPr>
      <w:r w:rsidRPr="00EB7BBD">
        <w:rPr>
          <w:b/>
          <w:smallCaps/>
        </w:rPr>
        <w:t xml:space="preserve">4. </w:t>
      </w:r>
      <w:r w:rsidR="0002215A" w:rsidRPr="00EB7BBD">
        <w:rPr>
          <w:b/>
          <w:smallCaps/>
        </w:rPr>
        <w:t>RESULTADOS E DISCUSSÃO</w:t>
      </w:r>
    </w:p>
    <w:p w14:paraId="0792162E" w14:textId="77777777" w:rsidR="0002215A" w:rsidRPr="00773994" w:rsidRDefault="00B430FC" w:rsidP="0002215A">
      <w:pPr>
        <w:tabs>
          <w:tab w:val="left" w:pos="709"/>
        </w:tabs>
        <w:spacing w:before="240" w:after="240" w:line="240" w:lineRule="auto"/>
        <w:jc w:val="both"/>
      </w:pPr>
      <w:r w:rsidRPr="00773994">
        <w:tab/>
      </w:r>
      <w:r w:rsidR="0002215A" w:rsidRPr="00773994">
        <w:t>Esta seção, que pode ser elaborada em conjunto ou separada, apresenta as descobertas da pesquisa, de forma clara e objetiva. É a seção em que se descrevem os dados obtidos, com as interpretações à luz dos objetivos da pesquisa e da literatura existente, analisando as implicações, limitações e possíveis explicações para os achados.</w:t>
      </w:r>
    </w:p>
    <w:p w14:paraId="0A69985D" w14:textId="77777777" w:rsidR="00F5003B" w:rsidRPr="00773994" w:rsidRDefault="00B430FC" w:rsidP="00EB7BBD">
      <w:pPr>
        <w:tabs>
          <w:tab w:val="left" w:pos="709"/>
        </w:tabs>
        <w:spacing w:before="240" w:after="240" w:line="240" w:lineRule="auto"/>
        <w:jc w:val="both"/>
        <w:rPr>
          <w:b/>
          <w:smallCaps/>
        </w:rPr>
      </w:pPr>
      <w:r w:rsidRPr="00773994">
        <w:rPr>
          <w:b/>
        </w:rPr>
        <w:t>5</w:t>
      </w:r>
      <w:r w:rsidR="00F5003B" w:rsidRPr="00773994">
        <w:rPr>
          <w:b/>
        </w:rPr>
        <w:t>.</w:t>
      </w:r>
      <w:r w:rsidR="004E207C" w:rsidRPr="00773994">
        <w:rPr>
          <w:b/>
        </w:rPr>
        <w:t xml:space="preserve"> CONSIDERAÇÕES</w:t>
      </w:r>
      <w:r w:rsidR="004E207C" w:rsidRPr="00773994">
        <w:rPr>
          <w:b/>
          <w:smallCaps/>
        </w:rPr>
        <w:t xml:space="preserve"> </w:t>
      </w:r>
      <w:r w:rsidR="004E207C" w:rsidRPr="00773994">
        <w:rPr>
          <w:b/>
        </w:rPr>
        <w:t>FINAIS</w:t>
      </w:r>
    </w:p>
    <w:p w14:paraId="1006DD5D" w14:textId="77777777" w:rsidR="000761F8" w:rsidRPr="00773994" w:rsidRDefault="00F5003B" w:rsidP="000761F8">
      <w:pPr>
        <w:tabs>
          <w:tab w:val="left" w:pos="709"/>
        </w:tabs>
        <w:spacing w:before="240" w:after="240" w:line="240" w:lineRule="auto"/>
        <w:jc w:val="both"/>
      </w:pPr>
      <w:r w:rsidRPr="00773994">
        <w:tab/>
      </w:r>
      <w:r w:rsidR="000761F8" w:rsidRPr="00773994">
        <w:t>Esta seção sintetiza os principais achados e discute suas implicações gerais. Muitas vezes, sugere direções para novas pesquisas.</w:t>
      </w:r>
      <w:r w:rsidR="005A6CD8" w:rsidRPr="00773994">
        <w:t xml:space="preserve"> Assim, deve incluir, de forma concisa, a r</w:t>
      </w:r>
      <w:r w:rsidR="000761F8" w:rsidRPr="00773994">
        <w:t>ecapitulação dos objetivos e principais resultado</w:t>
      </w:r>
      <w:r w:rsidR="005A6CD8" w:rsidRPr="00773994">
        <w:t>s; as i</w:t>
      </w:r>
      <w:r w:rsidR="000761F8" w:rsidRPr="00773994">
        <w:t xml:space="preserve">mplicações </w:t>
      </w:r>
      <w:r w:rsidR="005A6CD8" w:rsidRPr="00773994">
        <w:t>práticas e/ou teóricas do estudo; as limitações e dificuldades encontradas; e, r</w:t>
      </w:r>
      <w:r w:rsidR="000761F8" w:rsidRPr="00773994">
        <w:t>ecomendações para pesquisas futuras.</w:t>
      </w:r>
    </w:p>
    <w:p w14:paraId="7266E763" w14:textId="77777777" w:rsidR="00F5003B" w:rsidRPr="00773994" w:rsidRDefault="00F5003B" w:rsidP="000761F8">
      <w:pPr>
        <w:tabs>
          <w:tab w:val="left" w:pos="709"/>
        </w:tabs>
        <w:spacing w:before="240" w:after="240" w:line="240" w:lineRule="auto"/>
        <w:jc w:val="both"/>
        <w:rPr>
          <w:b/>
        </w:rPr>
      </w:pPr>
      <w:r w:rsidRPr="00773994">
        <w:rPr>
          <w:b/>
        </w:rPr>
        <w:t>Agradecimentos</w:t>
      </w:r>
    </w:p>
    <w:p w14:paraId="70C7C06A" w14:textId="77777777" w:rsidR="00F5003B" w:rsidRDefault="00F5003B" w:rsidP="00F5003B">
      <w:pPr>
        <w:tabs>
          <w:tab w:val="left" w:pos="709"/>
        </w:tabs>
        <w:spacing w:before="240" w:after="240" w:line="240" w:lineRule="auto"/>
        <w:jc w:val="both"/>
      </w:pPr>
      <w:r w:rsidRPr="00773994">
        <w:tab/>
        <w:t>Nesta seção</w:t>
      </w:r>
      <w:r w:rsidR="000761F8" w:rsidRPr="00773994">
        <w:t>, opcional,</w:t>
      </w:r>
      <w:r w:rsidRPr="00773994">
        <w:t xml:space="preserve"> poder</w:t>
      </w:r>
      <w:r w:rsidR="005A6CD8" w:rsidRPr="00773994">
        <w:t>á</w:t>
      </w:r>
      <w:r w:rsidRPr="00773994">
        <w:t xml:space="preserve"> ser incluído</w:t>
      </w:r>
      <w:r w:rsidR="005A6CD8" w:rsidRPr="00773994">
        <w:t xml:space="preserve"> os</w:t>
      </w:r>
      <w:r w:rsidRPr="00773994">
        <w:t xml:space="preserve"> reconhecimentos de apoios recebidos de pessoas físicas e</w:t>
      </w:r>
      <w:r w:rsidR="00CC454F" w:rsidRPr="00773994">
        <w:t>/ou</w:t>
      </w:r>
      <w:r w:rsidRPr="00773994">
        <w:t xml:space="preserve"> instituições. Esta seção deve estar localizada entre o fim do corpo do texto e a lista de referências. Escreva somente “Agradecimentos” em negrito e o texto na linha seguinte.</w:t>
      </w:r>
    </w:p>
    <w:p w14:paraId="3A2DA1A9" w14:textId="77777777" w:rsidR="00F5003B" w:rsidRDefault="00F5003B" w:rsidP="00F5003B">
      <w:pPr>
        <w:tabs>
          <w:tab w:val="left" w:pos="709"/>
        </w:tabs>
        <w:spacing w:before="240" w:after="240" w:line="240" w:lineRule="auto"/>
        <w:jc w:val="both"/>
        <w:rPr>
          <w:b/>
          <w:smallCaps/>
        </w:rPr>
      </w:pPr>
      <w:r>
        <w:rPr>
          <w:b/>
        </w:rPr>
        <w:t>Referências</w:t>
      </w:r>
    </w:p>
    <w:p w14:paraId="039FB3AE" w14:textId="77777777" w:rsidR="00F5003B" w:rsidRDefault="004B4AD6" w:rsidP="00045171">
      <w:pPr>
        <w:tabs>
          <w:tab w:val="left" w:pos="709"/>
        </w:tabs>
        <w:spacing w:before="240" w:after="240" w:line="240" w:lineRule="auto"/>
        <w:jc w:val="both"/>
      </w:pPr>
      <w:r>
        <w:tab/>
      </w:r>
      <w:r w:rsidR="009438B8" w:rsidRPr="009438B8">
        <w:t>A lista de referências fornece os detalhes completos das fontes citadas ao longo do artigo, permitindo que outros pesquisadores acessem os trabalhos mencionados.</w:t>
      </w:r>
      <w:r w:rsidR="009438B8">
        <w:t xml:space="preserve"> Para isso, d</w:t>
      </w:r>
      <w:r>
        <w:t>evem ser a</w:t>
      </w:r>
      <w:r w:rsidR="00F5003B">
        <w:t>presentadas em ordem alfabética</w:t>
      </w:r>
      <w:r w:rsidR="00045171">
        <w:t xml:space="preserve">, sendo que o sistema de chamada para as citações, adotado no texto deve ser o autor-data, conforme </w:t>
      </w:r>
      <w:r w:rsidR="00F5003B">
        <w:t>a</w:t>
      </w:r>
      <w:r>
        <w:t xml:space="preserve"> NBR 6023:2020 da </w:t>
      </w:r>
      <w:r w:rsidR="000C4728" w:rsidRPr="000C4728">
        <w:t>Associação Brasileira de Normas Técnicas (ABNT)</w:t>
      </w:r>
      <w:r w:rsidR="00F5003B">
        <w:t>.</w:t>
      </w:r>
    </w:p>
    <w:p w14:paraId="20BCC12D" w14:textId="77777777" w:rsidR="00B45914" w:rsidRDefault="00B45914" w:rsidP="00B45914">
      <w:pPr>
        <w:tabs>
          <w:tab w:val="left" w:pos="709"/>
        </w:tabs>
        <w:spacing w:before="240" w:after="240" w:line="240" w:lineRule="auto"/>
        <w:jc w:val="both"/>
      </w:pPr>
      <w:r>
        <w:tab/>
        <w:t>Livros, Manuais, Folhetos, Guias, Catálogos, Enciclopédias, Dicionários, Teses, Dissertações e Trabalhos de Conclusão de Curso devem destacar os elementos essenciais: autor(es), título, subtítulo (se houver), edição (se houver), local de publicação, editora e data de publicação. Outras responsabilidades, paginação, série, notas, ISBN são considerados elementos complementares e podem ser acrescentados ou não. Desta forma tem-se o seguinte formato:</w:t>
      </w:r>
    </w:p>
    <w:p w14:paraId="044BA036" w14:textId="77777777" w:rsidR="005A08F8" w:rsidRDefault="00B45914" w:rsidP="005A08F8">
      <w:pPr>
        <w:tabs>
          <w:tab w:val="left" w:pos="709"/>
        </w:tabs>
        <w:spacing w:before="240" w:line="240" w:lineRule="auto"/>
        <w:jc w:val="both"/>
      </w:pPr>
      <w:r>
        <w:t xml:space="preserve">SOBRENOME, Nome; SOBRENOME, Nome (podendo utilizar </w:t>
      </w:r>
      <w:r w:rsidRPr="00B45914">
        <w:rPr>
          <w:i/>
        </w:rPr>
        <w:t>et al.</w:t>
      </w:r>
      <w:r>
        <w:t xml:space="preserve"> a partir de quatro autores). </w:t>
      </w:r>
      <w:r w:rsidRPr="00B45914">
        <w:rPr>
          <w:b/>
        </w:rPr>
        <w:t>Título</w:t>
      </w:r>
      <w:r>
        <w:rPr>
          <w:b/>
        </w:rPr>
        <w:t xml:space="preserve"> em negrito</w:t>
      </w:r>
      <w:r w:rsidRPr="00B45914">
        <w:rPr>
          <w:b/>
        </w:rPr>
        <w:t>:</w:t>
      </w:r>
      <w:r>
        <w:t xml:space="preserve"> subtítulo se houver. Outras responsabilidades. Edição. Local de publicação: Editora, ano de publicação</w:t>
      </w:r>
      <w:r w:rsidR="005A08F8">
        <w:t xml:space="preserve"> ou defesa</w:t>
      </w:r>
      <w:r>
        <w:t xml:space="preserve">. Volume ou total de páginas. (Série ou Coleção). </w:t>
      </w:r>
      <w:r w:rsidR="005A08F8">
        <w:t>ISBN.</w:t>
      </w:r>
    </w:p>
    <w:p w14:paraId="644DE852" w14:textId="77777777" w:rsidR="009438B8" w:rsidRPr="00545586" w:rsidRDefault="00545586" w:rsidP="007805E8">
      <w:pPr>
        <w:tabs>
          <w:tab w:val="left" w:pos="709"/>
        </w:tabs>
        <w:spacing w:before="240" w:line="240" w:lineRule="auto"/>
        <w:jc w:val="both"/>
      </w:pPr>
      <w:r>
        <w:tab/>
      </w:r>
      <w:r w:rsidR="007805E8" w:rsidRPr="00545586">
        <w:t>Ex</w:t>
      </w:r>
      <w:r w:rsidR="009438B8" w:rsidRPr="00545586">
        <w:t>emplo</w:t>
      </w:r>
      <w:r w:rsidR="00ED2016" w:rsidRPr="00545586">
        <w:t>:</w:t>
      </w:r>
    </w:p>
    <w:p w14:paraId="1BD66E2E" w14:textId="77777777" w:rsidR="007805E8" w:rsidRDefault="007805E8" w:rsidP="007805E8">
      <w:pPr>
        <w:tabs>
          <w:tab w:val="left" w:pos="709"/>
        </w:tabs>
        <w:spacing w:before="240" w:line="240" w:lineRule="auto"/>
        <w:jc w:val="both"/>
      </w:pPr>
      <w:r>
        <w:lastRenderedPageBreak/>
        <w:t xml:space="preserve">MARCONI, Marina de Andrade; LAKATOS, Eva Maria. </w:t>
      </w:r>
      <w:r w:rsidRPr="007805E8">
        <w:rPr>
          <w:b/>
        </w:rPr>
        <w:t xml:space="preserve">Metodologia científica: </w:t>
      </w:r>
      <w:r>
        <w:t>Ciência e conhecimento científico, métodos científicos, teoria, hipóteses e variáveis, metodologia jurídica. 6. ed. São Paulo: Atlas, 2011. 314 p. ISBN: 9788522466252</w:t>
      </w:r>
    </w:p>
    <w:p w14:paraId="0C4D8CC4" w14:textId="77777777" w:rsidR="005A08F8" w:rsidRDefault="00B45914" w:rsidP="007805E8">
      <w:pPr>
        <w:tabs>
          <w:tab w:val="left" w:pos="709"/>
        </w:tabs>
        <w:spacing w:before="240" w:line="240" w:lineRule="auto"/>
        <w:jc w:val="both"/>
      </w:pPr>
      <w:r>
        <w:tab/>
        <w:t>Para livros com outras responsabilidades (organizador, editor, compilador, coordenador etc.) indicar sempre de forma abreviada em letras minúsculas e no singular, mesmo que o documento apresente mais de um.</w:t>
      </w:r>
      <w:r w:rsidR="005A08F8">
        <w:t xml:space="preserve"> Ex.: (org.); </w:t>
      </w:r>
      <w:r w:rsidR="005A08F8" w:rsidRPr="005A08F8">
        <w:t xml:space="preserve">(coord.). </w:t>
      </w:r>
    </w:p>
    <w:p w14:paraId="161DFB92" w14:textId="77777777" w:rsidR="007805E8" w:rsidRDefault="005A08F8" w:rsidP="007805E8">
      <w:pPr>
        <w:tabs>
          <w:tab w:val="left" w:pos="709"/>
        </w:tabs>
        <w:spacing w:before="240" w:line="240" w:lineRule="auto"/>
        <w:jc w:val="both"/>
      </w:pPr>
      <w:r>
        <w:tab/>
        <w:t xml:space="preserve">É importante ter atenção a(s) autoria(s) com nomes hispânicos, com grau de parentesco e aos sobrenomes com prefixos. </w:t>
      </w:r>
      <w:r w:rsidR="008B5000">
        <w:t>Em a</w:t>
      </w:r>
      <w:r>
        <w:t>utores como órgãos governamentais, empr</w:t>
      </w:r>
      <w:r w:rsidR="008B5000">
        <w:t>esas, associações, entre outros, a</w:t>
      </w:r>
      <w:r>
        <w:t xml:space="preserve"> entrada deve ser pela forma conhecida ou como se destaca no documento, por extenso ou abreviada. Para autoria desconhecida, iniciar a referência com o título do livro, sendo a primeira palavra em caixa alta.</w:t>
      </w:r>
    </w:p>
    <w:p w14:paraId="1748C4A4" w14:textId="77777777" w:rsidR="007805E8" w:rsidRDefault="007805E8" w:rsidP="007805E8">
      <w:pPr>
        <w:tabs>
          <w:tab w:val="left" w:pos="709"/>
        </w:tabs>
        <w:spacing w:before="240" w:line="240" w:lineRule="auto"/>
        <w:jc w:val="both"/>
      </w:pPr>
      <w:r>
        <w:tab/>
        <w:t xml:space="preserve">Para partes de monografia impressa (capítulos, volumes, fragmentos e outras partes da obra, com autor(es) e/ou títulos próprios), os elementos essenciais são: </w:t>
      </w:r>
    </w:p>
    <w:p w14:paraId="5DAC8EAF" w14:textId="77777777" w:rsidR="00545586" w:rsidRDefault="007805E8" w:rsidP="007805E8">
      <w:pPr>
        <w:tabs>
          <w:tab w:val="left" w:pos="709"/>
        </w:tabs>
        <w:spacing w:before="240" w:line="240" w:lineRule="auto"/>
        <w:jc w:val="both"/>
      </w:pPr>
      <w:r>
        <w:t xml:space="preserve">SOBRENOME, Nome; SOBRENOME, Nome (podendo utilizar </w:t>
      </w:r>
      <w:r w:rsidRPr="00B45914">
        <w:rPr>
          <w:i/>
        </w:rPr>
        <w:t>et al.</w:t>
      </w:r>
      <w:r>
        <w:t xml:space="preserve"> a partir de quatro autores). Título da parte, seguido da expressão </w:t>
      </w:r>
      <w:r w:rsidRPr="007805E8">
        <w:rPr>
          <w:i/>
        </w:rPr>
        <w:t>In</w:t>
      </w:r>
      <w:r>
        <w:t>: ou Separata de; e da referência completa da monografia no todo (em negrito).</w:t>
      </w:r>
      <w:r w:rsidR="00545586">
        <w:t xml:space="preserve"> </w:t>
      </w:r>
    </w:p>
    <w:p w14:paraId="3FEAB7E0" w14:textId="77777777" w:rsidR="009438B8" w:rsidRPr="00545586" w:rsidRDefault="00545586" w:rsidP="007805E8">
      <w:pPr>
        <w:tabs>
          <w:tab w:val="left" w:pos="709"/>
        </w:tabs>
        <w:spacing w:before="240" w:line="240" w:lineRule="auto"/>
        <w:jc w:val="both"/>
      </w:pPr>
      <w:r>
        <w:tab/>
      </w:r>
      <w:r w:rsidR="007805E8" w:rsidRPr="00545586">
        <w:t>Ex</w:t>
      </w:r>
      <w:r w:rsidR="009438B8" w:rsidRPr="00545586">
        <w:t>emplo:</w:t>
      </w:r>
    </w:p>
    <w:p w14:paraId="2A9CE039" w14:textId="77777777" w:rsidR="00F5003B" w:rsidRDefault="00F5003B" w:rsidP="007805E8">
      <w:pPr>
        <w:tabs>
          <w:tab w:val="left" w:pos="709"/>
        </w:tabs>
        <w:spacing w:before="240" w:line="240" w:lineRule="auto"/>
        <w:jc w:val="both"/>
      </w:pPr>
      <w:r>
        <w:t xml:space="preserve">PATAGONIO, Luiz. Mito da motivação. </w:t>
      </w:r>
      <w:r w:rsidRPr="007805E8">
        <w:rPr>
          <w:i/>
        </w:rPr>
        <w:t>In:</w:t>
      </w:r>
      <w:r>
        <w:t xml:space="preserve"> SANTANA, Júlia (Org.)</w:t>
      </w:r>
      <w:r>
        <w:rPr>
          <w:i/>
        </w:rPr>
        <w:t xml:space="preserve">. </w:t>
      </w:r>
      <w:r>
        <w:rPr>
          <w:b/>
        </w:rPr>
        <w:t xml:space="preserve">Administração do século XXI. </w:t>
      </w:r>
      <w:r w:rsidR="007805E8">
        <w:t xml:space="preserve">2. ed. São Paulo: </w:t>
      </w:r>
      <w:r>
        <w:t>Santos, 2015. p. 154-184.</w:t>
      </w:r>
    </w:p>
    <w:p w14:paraId="5F52A7FF" w14:textId="77777777" w:rsidR="00045171" w:rsidRDefault="00045171" w:rsidP="007805E8">
      <w:pPr>
        <w:tabs>
          <w:tab w:val="left" w:pos="709"/>
        </w:tabs>
        <w:spacing w:before="240" w:line="240" w:lineRule="auto"/>
        <w:jc w:val="both"/>
      </w:pPr>
      <w:r>
        <w:tab/>
        <w:t>Para aqueles trabalhos, reportagens</w:t>
      </w:r>
      <w:r w:rsidR="008B5000">
        <w:t xml:space="preserve"> jornalísticas</w:t>
      </w:r>
      <w:r>
        <w:t>, dentre outros, disponíveis em meio eletrônico, não esquecer de acrescentar ao final “Disponível em:” com o hiperlink e o “Acesso em:” com a respectiva data, conforme o exemplo que se segue:</w:t>
      </w:r>
    </w:p>
    <w:p w14:paraId="0103D1CF" w14:textId="77777777" w:rsidR="009438B8" w:rsidRDefault="00045171" w:rsidP="009438B8">
      <w:pPr>
        <w:tabs>
          <w:tab w:val="left" w:pos="709"/>
        </w:tabs>
        <w:spacing w:before="240" w:after="240" w:line="240" w:lineRule="auto"/>
        <w:jc w:val="both"/>
      </w:pPr>
      <w:r>
        <w:t xml:space="preserve">OLIVEIRA, Fernando Moraes de. </w:t>
      </w:r>
      <w:r>
        <w:rPr>
          <w:b/>
        </w:rPr>
        <w:t xml:space="preserve">Reconhecimento de padrão em pacientes com esclerose sistêmica por sistemas </w:t>
      </w:r>
      <w:proofErr w:type="spellStart"/>
      <w:r>
        <w:rPr>
          <w:b/>
        </w:rPr>
        <w:t>Fuzzy</w:t>
      </w:r>
      <w:proofErr w:type="spellEnd"/>
      <w:r>
        <w:t>.</w:t>
      </w:r>
      <w:r w:rsidR="008B5000">
        <w:t xml:space="preserve"> </w:t>
      </w:r>
      <w:r>
        <w:t xml:space="preserve">2017. Tese (Doutorado) – Curso de Engenharia de Sistemas e Computação. Universidade Federal do Rio de Janeiro, Rio de Janeiro, 2017. Disponível em: </w:t>
      </w:r>
      <w:hyperlink r:id="rId8">
        <w:r>
          <w:rPr>
            <w:color w:val="0563C1"/>
            <w:u w:val="single"/>
          </w:rPr>
          <w:t>https://pantheon.ufrj.br/handle/11422/10160</w:t>
        </w:r>
      </w:hyperlink>
      <w:r>
        <w:t>. Acesso em: 21 jan. 2021.</w:t>
      </w:r>
    </w:p>
    <w:p w14:paraId="0A94A275" w14:textId="77777777" w:rsidR="00045171" w:rsidRDefault="008B5000" w:rsidP="009438B8">
      <w:pPr>
        <w:tabs>
          <w:tab w:val="left" w:pos="709"/>
        </w:tabs>
        <w:spacing w:before="240" w:after="240" w:line="240" w:lineRule="auto"/>
        <w:jc w:val="both"/>
      </w:pPr>
      <w:r>
        <w:tab/>
      </w:r>
      <w:r w:rsidR="009438B8">
        <w:t>As referências</w:t>
      </w:r>
      <w:r w:rsidR="00BE5413">
        <w:t xml:space="preserve">, </w:t>
      </w:r>
      <w:r w:rsidR="00BE5413" w:rsidRPr="00BE5413">
        <w:t xml:space="preserve">com fonte </w:t>
      </w:r>
      <w:proofErr w:type="spellStart"/>
      <w:r w:rsidR="00BE5413">
        <w:t>Calibri</w:t>
      </w:r>
      <w:proofErr w:type="spellEnd"/>
      <w:r w:rsidR="00BE5413">
        <w:t xml:space="preserve"> e </w:t>
      </w:r>
      <w:r w:rsidR="00BE5413" w:rsidRPr="00BE5413">
        <w:t>tamanho 1</w:t>
      </w:r>
      <w:r w:rsidR="00BE5413">
        <w:t>1</w:t>
      </w:r>
      <w:r w:rsidR="0050380B">
        <w:t xml:space="preserve"> </w:t>
      </w:r>
      <w:proofErr w:type="spellStart"/>
      <w:r w:rsidR="0050380B">
        <w:t>pt</w:t>
      </w:r>
      <w:proofErr w:type="spellEnd"/>
      <w:r w:rsidR="0050380B">
        <w:t>.</w:t>
      </w:r>
      <w:r w:rsidR="00BE5413">
        <w:t>,</w:t>
      </w:r>
      <w:r w:rsidR="009438B8">
        <w:t xml:space="preserve"> devem ser elaboradas em espaço simples, alinhadas à margem esquerda do texto e separadas entre si por uma linha em branco de espaço simples. A pontuação deve ser </w:t>
      </w:r>
      <w:proofErr w:type="gramStart"/>
      <w:r w:rsidR="009438B8">
        <w:t>uniforme</w:t>
      </w:r>
      <w:proofErr w:type="gramEnd"/>
      <w:r w:rsidR="009438B8">
        <w:t xml:space="preserve"> para todas as referências. Organizadas em uma única lista, devem ser padronizadas quanto ao recurso tipográfico e à adoção dos elementos complementares. </w:t>
      </w:r>
      <w:r>
        <w:t>Seguem alguns outros exemplos que poderão vir a colaborar</w:t>
      </w:r>
      <w:r w:rsidR="00BE5413">
        <w:t xml:space="preserve"> na elaboração do artigo para o Rio de Transportes</w:t>
      </w:r>
      <w:r>
        <w:t>:</w:t>
      </w:r>
    </w:p>
    <w:p w14:paraId="03291516" w14:textId="77777777" w:rsidR="00F5003B" w:rsidRDefault="00ED2016" w:rsidP="00F5003B">
      <w:pPr>
        <w:tabs>
          <w:tab w:val="left" w:pos="709"/>
        </w:tabs>
        <w:spacing w:before="240" w:after="240" w:line="240" w:lineRule="auto"/>
        <w:jc w:val="both"/>
        <w:rPr>
          <w:b/>
          <w:i/>
        </w:rPr>
      </w:pPr>
      <w:r>
        <w:rPr>
          <w:b/>
          <w:i/>
        </w:rPr>
        <w:t>Artigos de periódicos</w:t>
      </w:r>
    </w:p>
    <w:p w14:paraId="5A1A9CE8" w14:textId="77777777" w:rsidR="00F5003B" w:rsidRDefault="00F5003B" w:rsidP="00F5003B">
      <w:pPr>
        <w:tabs>
          <w:tab w:val="left" w:pos="709"/>
        </w:tabs>
        <w:spacing w:before="240" w:after="240" w:line="240" w:lineRule="auto"/>
        <w:jc w:val="both"/>
      </w:pPr>
      <w:r>
        <w:t xml:space="preserve">TOZZI, M.; OTA, J. Vertedouro em degraus. </w:t>
      </w:r>
      <w:r>
        <w:rPr>
          <w:b/>
        </w:rPr>
        <w:t>Revista da Vinci</w:t>
      </w:r>
      <w:r>
        <w:t>, Curitiba, v.1, n.1, p. 9-28, 2004.</w:t>
      </w:r>
    </w:p>
    <w:p w14:paraId="4A026369" w14:textId="77777777" w:rsidR="00F5003B" w:rsidRDefault="00ED2016" w:rsidP="00F5003B">
      <w:pPr>
        <w:tabs>
          <w:tab w:val="left" w:pos="709"/>
        </w:tabs>
        <w:spacing w:before="240" w:after="240" w:line="240" w:lineRule="auto"/>
        <w:jc w:val="both"/>
        <w:rPr>
          <w:b/>
          <w:i/>
        </w:rPr>
      </w:pPr>
      <w:r>
        <w:rPr>
          <w:b/>
          <w:i/>
        </w:rPr>
        <w:t>Artigos de jornais</w:t>
      </w:r>
    </w:p>
    <w:p w14:paraId="58AC9440" w14:textId="77777777" w:rsidR="00F5003B" w:rsidRDefault="00F5003B" w:rsidP="00C87FB0">
      <w:pPr>
        <w:tabs>
          <w:tab w:val="left" w:pos="709"/>
        </w:tabs>
        <w:spacing w:before="240" w:after="240" w:line="240" w:lineRule="auto"/>
        <w:jc w:val="both"/>
      </w:pPr>
      <w:r>
        <w:t xml:space="preserve">AMENDOLA, Gilberto. OMS inclui a síndrome de </w:t>
      </w:r>
      <w:r w:rsidRPr="008B5000">
        <w:rPr>
          <w:i/>
        </w:rPr>
        <w:t xml:space="preserve">burnout </w:t>
      </w:r>
      <w:r>
        <w:t xml:space="preserve">na lista de doenças. </w:t>
      </w:r>
      <w:r w:rsidRPr="008B5000">
        <w:rPr>
          <w:b/>
        </w:rPr>
        <w:t>Estadão</w:t>
      </w:r>
      <w:r>
        <w:t xml:space="preserve">, São Paulo, 28 mai. 2019. Disponível em: </w:t>
      </w:r>
      <w:hyperlink r:id="rId9">
        <w:r>
          <w:rPr>
            <w:color w:val="0563C1"/>
            <w:u w:val="single"/>
          </w:rPr>
          <w:t>https://saude.estadao.com.br/noticias/geral,oms-inclui-a-sindrome-de-burnout-na-lista-de-doencas,70002845142</w:t>
        </w:r>
      </w:hyperlink>
      <w:r>
        <w:t>. Acesso em: 20 ago. 2020.</w:t>
      </w:r>
    </w:p>
    <w:p w14:paraId="6FC044AC" w14:textId="77777777" w:rsidR="00F5003B" w:rsidRDefault="00F5003B" w:rsidP="00F5003B">
      <w:pPr>
        <w:tabs>
          <w:tab w:val="left" w:pos="709"/>
        </w:tabs>
        <w:spacing w:before="240" w:after="240" w:line="240" w:lineRule="auto"/>
        <w:jc w:val="both"/>
      </w:pPr>
      <w:r>
        <w:rPr>
          <w:b/>
          <w:i/>
        </w:rPr>
        <w:lastRenderedPageBreak/>
        <w:t>Trabalhos em eventos</w:t>
      </w:r>
    </w:p>
    <w:p w14:paraId="3E176A21" w14:textId="77777777" w:rsidR="00F5003B" w:rsidRDefault="00F5003B" w:rsidP="008B5000">
      <w:pPr>
        <w:tabs>
          <w:tab w:val="left" w:pos="709"/>
        </w:tabs>
        <w:spacing w:before="240" w:after="240" w:line="240" w:lineRule="auto"/>
        <w:jc w:val="both"/>
        <w:rPr>
          <w:b/>
        </w:rPr>
      </w:pPr>
      <w:r>
        <w:t xml:space="preserve">PEREIRA, Tânia R. D. S.; ANJOS, Telma D. S. dos. Professores Engenheiros ou Engenheiros Professores? Reflexão sobre o processo de construção da sua prática pedagógica. In: XLII Congresso Brasileiro de Educação em Engenharia, 2014, Juiz de Fora. </w:t>
      </w:r>
      <w:r>
        <w:rPr>
          <w:b/>
        </w:rPr>
        <w:t>Anais</w:t>
      </w:r>
      <w:r>
        <w:t xml:space="preserve">. Juiz de Fora. Disponível em: </w:t>
      </w:r>
      <w:hyperlink r:id="rId10">
        <w:r>
          <w:rPr>
            <w:color w:val="0563C1"/>
            <w:u w:val="single"/>
          </w:rPr>
          <w:t>http://www.abenge.org.br/cobenge/arquivos/5/Artigos/129294.pdf</w:t>
        </w:r>
      </w:hyperlink>
      <w:r>
        <w:t>. Acesso em 20 dez.2020.</w:t>
      </w:r>
    </w:p>
    <w:p w14:paraId="234F4058" w14:textId="77777777" w:rsidR="00F5003B" w:rsidRDefault="00ED2016" w:rsidP="00F5003B">
      <w:pPr>
        <w:tabs>
          <w:tab w:val="left" w:pos="709"/>
        </w:tabs>
        <w:spacing w:before="240" w:after="240" w:line="240" w:lineRule="auto"/>
        <w:jc w:val="both"/>
        <w:rPr>
          <w:b/>
          <w:i/>
        </w:rPr>
      </w:pPr>
      <w:r>
        <w:rPr>
          <w:b/>
          <w:i/>
        </w:rPr>
        <w:t>Internet</w:t>
      </w:r>
    </w:p>
    <w:p w14:paraId="326426F8" w14:textId="77777777" w:rsidR="00F5003B" w:rsidRDefault="00F5003B" w:rsidP="00C87FB0">
      <w:pPr>
        <w:tabs>
          <w:tab w:val="left" w:pos="709"/>
        </w:tabs>
        <w:spacing w:before="240" w:after="240" w:line="240" w:lineRule="auto"/>
        <w:jc w:val="both"/>
      </w:pPr>
      <w:r>
        <w:t xml:space="preserve">MOURA, G. C. de M. </w:t>
      </w:r>
      <w:r>
        <w:rPr>
          <w:b/>
        </w:rPr>
        <w:t xml:space="preserve">Citação de referências e documentos eletrônicos. </w:t>
      </w:r>
      <w:r>
        <w:t xml:space="preserve">Disponível em: </w:t>
      </w:r>
      <w:hyperlink r:id="rId11">
        <w:r w:rsidRPr="008B5000">
          <w:rPr>
            <w:color w:val="4472C4" w:themeColor="accent1"/>
            <w:u w:val="single"/>
          </w:rPr>
          <w:t>http://www.elogica.com.br/users/gmoura/refere.html</w:t>
        </w:r>
      </w:hyperlink>
      <w:r>
        <w:t>. Acesso em: 09 out. 1996.</w:t>
      </w:r>
    </w:p>
    <w:p w14:paraId="4737B802" w14:textId="77777777" w:rsidR="00F5003B" w:rsidRDefault="00ED2016" w:rsidP="00F5003B">
      <w:pPr>
        <w:tabs>
          <w:tab w:val="left" w:pos="709"/>
        </w:tabs>
        <w:spacing w:before="240" w:after="240" w:line="240" w:lineRule="auto"/>
        <w:jc w:val="both"/>
        <w:rPr>
          <w:b/>
          <w:i/>
        </w:rPr>
      </w:pPr>
      <w:r>
        <w:rPr>
          <w:b/>
          <w:i/>
        </w:rPr>
        <w:t>Normas</w:t>
      </w:r>
    </w:p>
    <w:p w14:paraId="3F9AFC3E" w14:textId="77777777" w:rsidR="00F5003B" w:rsidRDefault="00F5003B" w:rsidP="00C87FB0">
      <w:pPr>
        <w:tabs>
          <w:tab w:val="left" w:pos="709"/>
        </w:tabs>
        <w:spacing w:before="240" w:after="240" w:line="240" w:lineRule="auto"/>
        <w:jc w:val="both"/>
      </w:pPr>
      <w:r>
        <w:t xml:space="preserve">ASSOCIAÇÃO BRASILEIRA DE NORMAS TÉCNICAS. </w:t>
      </w:r>
      <w:r>
        <w:rPr>
          <w:b/>
        </w:rPr>
        <w:t>NBR 14724</w:t>
      </w:r>
      <w:r>
        <w:t>: informação e documentação – trabalhos acadêmicos – apresentação. Rio de Janeiro, 2011.</w:t>
      </w:r>
    </w:p>
    <w:p w14:paraId="37CBB65C" w14:textId="77777777" w:rsidR="00F5003B" w:rsidRDefault="00F5003B" w:rsidP="00C87FB0">
      <w:pPr>
        <w:tabs>
          <w:tab w:val="left" w:pos="709"/>
        </w:tabs>
        <w:spacing w:before="240" w:after="240" w:line="240" w:lineRule="auto"/>
        <w:jc w:val="both"/>
      </w:pPr>
      <w:r>
        <w:t xml:space="preserve">______. </w:t>
      </w:r>
      <w:r>
        <w:rPr>
          <w:b/>
        </w:rPr>
        <w:t>NBR 6023</w:t>
      </w:r>
      <w:r>
        <w:t>: informação e documentação – referências – elaboração. Rio de Janeiro, 2002.</w:t>
      </w:r>
    </w:p>
    <w:p w14:paraId="1D1FA71D" w14:textId="77777777" w:rsidR="00F5003B" w:rsidRDefault="00ED2016" w:rsidP="00F5003B">
      <w:pPr>
        <w:tabs>
          <w:tab w:val="left" w:pos="709"/>
        </w:tabs>
        <w:spacing w:before="240" w:after="240" w:line="240" w:lineRule="auto"/>
        <w:jc w:val="both"/>
        <w:rPr>
          <w:b/>
          <w:i/>
        </w:rPr>
      </w:pPr>
      <w:r>
        <w:rPr>
          <w:b/>
          <w:i/>
        </w:rPr>
        <w:t>Dados e softwares abertos</w:t>
      </w:r>
    </w:p>
    <w:p w14:paraId="625AC625" w14:textId="77777777" w:rsidR="00F5003B" w:rsidRDefault="00F5003B" w:rsidP="00F5003B">
      <w:pPr>
        <w:tabs>
          <w:tab w:val="left" w:pos="709"/>
        </w:tabs>
        <w:spacing w:before="240" w:after="240" w:line="240" w:lineRule="auto"/>
        <w:jc w:val="both"/>
        <w:rPr>
          <w:b/>
          <w:i/>
        </w:rPr>
      </w:pPr>
      <w:r>
        <w:t xml:space="preserve">AVES do Amapá: banco de dados. Disponível em: </w:t>
      </w:r>
      <w:hyperlink r:id="rId12" w:history="1">
        <w:r w:rsidR="008B5000" w:rsidRPr="006E6193">
          <w:rPr>
            <w:rStyle w:val="Hyperlink"/>
          </w:rPr>
          <w:t>http://www.bdt.org/bdt/avifauna/aves</w:t>
        </w:r>
      </w:hyperlink>
      <w:r w:rsidR="008B5000">
        <w:rPr>
          <w:color w:val="0000FF"/>
          <w:u w:val="single"/>
        </w:rPr>
        <w:t xml:space="preserve">. </w:t>
      </w:r>
      <w:r>
        <w:t>Acesso em: 25 nov. 1998.</w:t>
      </w:r>
      <w:r>
        <w:rPr>
          <w:b/>
          <w:i/>
        </w:rPr>
        <w:t xml:space="preserve"> </w:t>
      </w:r>
    </w:p>
    <w:p w14:paraId="4F7065A3" w14:textId="77777777" w:rsidR="00045171" w:rsidRPr="008B5000" w:rsidRDefault="00045171" w:rsidP="00045171">
      <w:pPr>
        <w:tabs>
          <w:tab w:val="left" w:pos="709"/>
        </w:tabs>
        <w:spacing w:before="240" w:after="240" w:line="240" w:lineRule="auto"/>
        <w:jc w:val="both"/>
        <w:rPr>
          <w:b/>
          <w:i/>
        </w:rPr>
      </w:pPr>
      <w:r w:rsidRPr="008B5000">
        <w:rPr>
          <w:b/>
          <w:i/>
        </w:rPr>
        <w:t>Vídeo</w:t>
      </w:r>
      <w:r w:rsidR="00ED2016">
        <w:rPr>
          <w:b/>
          <w:i/>
        </w:rPr>
        <w:t>s</w:t>
      </w:r>
    </w:p>
    <w:p w14:paraId="25F80325" w14:textId="77777777" w:rsidR="00045171" w:rsidRDefault="00045171" w:rsidP="00045171">
      <w:pPr>
        <w:tabs>
          <w:tab w:val="left" w:pos="709"/>
        </w:tabs>
        <w:spacing w:before="240" w:after="240" w:line="240" w:lineRule="auto"/>
        <w:jc w:val="both"/>
      </w:pPr>
      <w:r>
        <w:t xml:space="preserve">BOOK. [S. l.: s. n.], 2010. 1 vídeo (3 min.). Publicado pelo canal </w:t>
      </w:r>
      <w:proofErr w:type="spellStart"/>
      <w:r>
        <w:t>Leerestademoda</w:t>
      </w:r>
      <w:proofErr w:type="spellEnd"/>
      <w:r>
        <w:t xml:space="preserve">. Disponível em: </w:t>
      </w:r>
      <w:hyperlink r:id="rId13" w:history="1">
        <w:r w:rsidR="008B5000" w:rsidRPr="006E6193">
          <w:rPr>
            <w:rStyle w:val="Hyperlink"/>
          </w:rPr>
          <w:t>http://www.youtube.com/watch?v=iwPj0qgvfls</w:t>
        </w:r>
      </w:hyperlink>
      <w:r w:rsidR="008B5000">
        <w:t xml:space="preserve">. </w:t>
      </w:r>
      <w:r>
        <w:t>Acesso em: 25 ago. 2011.</w:t>
      </w:r>
    </w:p>
    <w:p w14:paraId="369D6F9E" w14:textId="77777777" w:rsidR="009438B8" w:rsidRPr="00773994" w:rsidRDefault="009438B8" w:rsidP="009438B8">
      <w:pPr>
        <w:tabs>
          <w:tab w:val="left" w:pos="709"/>
        </w:tabs>
        <w:spacing w:before="240" w:after="240" w:line="240" w:lineRule="auto"/>
        <w:jc w:val="both"/>
        <w:rPr>
          <w:b/>
        </w:rPr>
      </w:pPr>
      <w:r w:rsidRPr="00773994">
        <w:rPr>
          <w:b/>
        </w:rPr>
        <w:t>Anexos</w:t>
      </w:r>
      <w:r w:rsidR="009E6045" w:rsidRPr="00773994">
        <w:rPr>
          <w:b/>
        </w:rPr>
        <w:t xml:space="preserve"> e/ou Apêndices</w:t>
      </w:r>
    </w:p>
    <w:p w14:paraId="50CFDDAF" w14:textId="77777777" w:rsidR="009438B8" w:rsidRDefault="009438B8" w:rsidP="009438B8">
      <w:pPr>
        <w:tabs>
          <w:tab w:val="left" w:pos="709"/>
        </w:tabs>
        <w:spacing w:before="240" w:after="240" w:line="240" w:lineRule="auto"/>
        <w:jc w:val="both"/>
      </w:pPr>
      <w:r w:rsidRPr="00773994">
        <w:tab/>
      </w:r>
      <w:r w:rsidR="00ED2016">
        <w:t>Para concluir estas orientações, o</w:t>
      </w:r>
      <w:r w:rsidRPr="00773994">
        <w:t>s anexos</w:t>
      </w:r>
      <w:r w:rsidR="009E6045" w:rsidRPr="00773994">
        <w:t xml:space="preserve"> e/ou apêndices são opcionais,</w:t>
      </w:r>
      <w:r w:rsidRPr="00773994">
        <w:t xml:space="preserve"> devem vir ao final do trabalho e deverão ser contabilizados entre as 1</w:t>
      </w:r>
      <w:r w:rsidR="009E6045" w:rsidRPr="00773994">
        <w:t>2</w:t>
      </w:r>
      <w:r w:rsidRPr="00773994">
        <w:t xml:space="preserve"> páginas máximas que o trabalho pode ter</w:t>
      </w:r>
      <w:r w:rsidR="00773994">
        <w:t xml:space="preserve">, respeitando o mínimo de oito (8) páginas </w:t>
      </w:r>
      <w:r w:rsidR="001E62B0">
        <w:t>que o artigo científico pode ter</w:t>
      </w:r>
      <w:r w:rsidRPr="00773994">
        <w:t>.</w:t>
      </w:r>
    </w:p>
    <w:p w14:paraId="517861E2" w14:textId="77777777" w:rsidR="003666CE" w:rsidRPr="00F5003B" w:rsidRDefault="003666CE" w:rsidP="00F5003B"/>
    <w:sectPr w:rsidR="003666CE" w:rsidRPr="00F5003B" w:rsidSect="00C76BB4">
      <w:headerReference w:type="default" r:id="rId14"/>
      <w:footerReference w:type="default" r:id="rId15"/>
      <w:pgSz w:w="11906" w:h="16838"/>
      <w:pgMar w:top="1417" w:right="1701" w:bottom="1417" w:left="1701" w:header="284"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70B5" w14:textId="77777777" w:rsidR="0039774D" w:rsidRDefault="0039774D">
      <w:pPr>
        <w:spacing w:after="0" w:line="240" w:lineRule="auto"/>
      </w:pPr>
      <w:r>
        <w:separator/>
      </w:r>
    </w:p>
  </w:endnote>
  <w:endnote w:type="continuationSeparator" w:id="0">
    <w:p w14:paraId="57519108" w14:textId="77777777" w:rsidR="0039774D" w:rsidRDefault="00397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
      <w:tblW w:w="2975" w:type="dxa"/>
      <w:tblLayout w:type="fixed"/>
      <w:tblLook w:val="0400" w:firstRow="0" w:lastRow="0" w:firstColumn="0" w:lastColumn="0" w:noHBand="0" w:noVBand="1"/>
    </w:tblPr>
    <w:tblGrid>
      <w:gridCol w:w="594"/>
      <w:gridCol w:w="2381"/>
    </w:tblGrid>
    <w:tr w:rsidR="00797548" w14:paraId="24611FBF" w14:textId="77777777" w:rsidTr="00086B18">
      <w:tc>
        <w:tcPr>
          <w:tcW w:w="594" w:type="dxa"/>
          <w:shd w:val="clear" w:color="auto" w:fill="auto"/>
          <w:vAlign w:val="center"/>
        </w:tcPr>
        <w:p w14:paraId="31D286EB" w14:textId="77777777" w:rsidR="00797548" w:rsidRDefault="00797548">
          <w:pPr>
            <w:pBdr>
              <w:top w:val="nil"/>
              <w:left w:val="nil"/>
              <w:bottom w:val="nil"/>
              <w:right w:val="nil"/>
              <w:between w:val="nil"/>
            </w:pBdr>
            <w:tabs>
              <w:tab w:val="center" w:pos="4252"/>
              <w:tab w:val="right" w:pos="8504"/>
            </w:tabs>
            <w:spacing w:after="0" w:line="240" w:lineRule="auto"/>
            <w:rPr>
              <w:color w:val="000000"/>
              <w:sz w:val="20"/>
              <w:szCs w:val="20"/>
            </w:rPr>
          </w:pPr>
        </w:p>
      </w:tc>
      <w:tc>
        <w:tcPr>
          <w:tcW w:w="2381" w:type="dxa"/>
          <w:shd w:val="clear" w:color="auto" w:fill="auto"/>
          <w:vAlign w:val="center"/>
        </w:tcPr>
        <w:p w14:paraId="748EC67A" w14:textId="77777777" w:rsidR="00797548" w:rsidRDefault="00797548">
          <w:pPr>
            <w:pBdr>
              <w:top w:val="nil"/>
              <w:left w:val="nil"/>
              <w:bottom w:val="nil"/>
              <w:right w:val="nil"/>
              <w:between w:val="nil"/>
            </w:pBdr>
            <w:tabs>
              <w:tab w:val="center" w:pos="4252"/>
              <w:tab w:val="right" w:pos="8504"/>
            </w:tabs>
            <w:spacing w:after="0" w:line="240" w:lineRule="auto"/>
            <w:rPr>
              <w:color w:val="000000"/>
              <w:sz w:val="20"/>
              <w:szCs w:val="20"/>
            </w:rPr>
          </w:pPr>
        </w:p>
      </w:tc>
    </w:tr>
  </w:tbl>
  <w:p w14:paraId="3D0BABBE" w14:textId="77777777" w:rsidR="00797548" w:rsidRDefault="00797548" w:rsidP="00086B1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E1C1" w14:textId="77777777" w:rsidR="0039774D" w:rsidRDefault="0039774D">
      <w:pPr>
        <w:spacing w:after="0" w:line="240" w:lineRule="auto"/>
      </w:pPr>
      <w:r>
        <w:separator/>
      </w:r>
    </w:p>
  </w:footnote>
  <w:footnote w:type="continuationSeparator" w:id="0">
    <w:p w14:paraId="1835E9E9" w14:textId="77777777" w:rsidR="0039774D" w:rsidRDefault="00397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A2A7" w14:textId="03BE4354" w:rsidR="00797548" w:rsidRDefault="00354ED5" w:rsidP="00354ED5">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06E46D3A" wp14:editId="74D3FDD8">
          <wp:extent cx="2291024" cy="974440"/>
          <wp:effectExtent l="0" t="0" r="0" b="0"/>
          <wp:docPr id="20742214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146" name="Gráfico 207422146"/>
                  <pic:cNvPicPr/>
                </pic:nvPicPr>
                <pic:blipFill>
                  <a:blip r:embed="rId1">
                    <a:extLst>
                      <a:ext uri="{96DAC541-7B7A-43D3-8B79-37D633B846F1}">
                        <asvg:svgBlip xmlns:asvg="http://schemas.microsoft.com/office/drawing/2016/SVG/main" r:embed="rId2"/>
                      </a:ext>
                    </a:extLst>
                  </a:blip>
                  <a:stretch>
                    <a:fillRect/>
                  </a:stretch>
                </pic:blipFill>
                <pic:spPr>
                  <a:xfrm>
                    <a:off x="0" y="0"/>
                    <a:ext cx="2309278" cy="9822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B7D18"/>
    <w:multiLevelType w:val="multilevel"/>
    <w:tmpl w:val="B466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A91D2D"/>
    <w:multiLevelType w:val="multilevel"/>
    <w:tmpl w:val="FF16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5817063">
    <w:abstractNumId w:val="0"/>
  </w:num>
  <w:num w:numId="2" w16cid:durableId="1277254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yNzIzMDI0ArIMLJR0lIJTi4sz8/NACsxqAZMWqxksAAAA"/>
  </w:docVars>
  <w:rsids>
    <w:rsidRoot w:val="003666CE"/>
    <w:rsid w:val="000132A9"/>
    <w:rsid w:val="0002215A"/>
    <w:rsid w:val="00045171"/>
    <w:rsid w:val="0005627D"/>
    <w:rsid w:val="000761F8"/>
    <w:rsid w:val="00086B18"/>
    <w:rsid w:val="0009632D"/>
    <w:rsid w:val="000C4728"/>
    <w:rsid w:val="000F3CC0"/>
    <w:rsid w:val="00104E2C"/>
    <w:rsid w:val="00175DC0"/>
    <w:rsid w:val="00176435"/>
    <w:rsid w:val="001E62B0"/>
    <w:rsid w:val="001E7074"/>
    <w:rsid w:val="00203A4E"/>
    <w:rsid w:val="00260D3B"/>
    <w:rsid w:val="00262A9E"/>
    <w:rsid w:val="002704C8"/>
    <w:rsid w:val="00304ABF"/>
    <w:rsid w:val="00325CB1"/>
    <w:rsid w:val="00354ED5"/>
    <w:rsid w:val="003666CE"/>
    <w:rsid w:val="0038072F"/>
    <w:rsid w:val="0038577A"/>
    <w:rsid w:val="0039774D"/>
    <w:rsid w:val="003D19E2"/>
    <w:rsid w:val="00407B31"/>
    <w:rsid w:val="004419D5"/>
    <w:rsid w:val="00495E69"/>
    <w:rsid w:val="004B4AD6"/>
    <w:rsid w:val="004E207C"/>
    <w:rsid w:val="0050380B"/>
    <w:rsid w:val="005101ED"/>
    <w:rsid w:val="00512693"/>
    <w:rsid w:val="005247B8"/>
    <w:rsid w:val="00545586"/>
    <w:rsid w:val="005A08F8"/>
    <w:rsid w:val="005A6CD8"/>
    <w:rsid w:val="005C0142"/>
    <w:rsid w:val="00612089"/>
    <w:rsid w:val="006240F7"/>
    <w:rsid w:val="00630692"/>
    <w:rsid w:val="00641E03"/>
    <w:rsid w:val="00665246"/>
    <w:rsid w:val="006952C6"/>
    <w:rsid w:val="006D2A44"/>
    <w:rsid w:val="00704D98"/>
    <w:rsid w:val="0072674B"/>
    <w:rsid w:val="00773994"/>
    <w:rsid w:val="007805E8"/>
    <w:rsid w:val="00784AAD"/>
    <w:rsid w:val="00797548"/>
    <w:rsid w:val="007F7E56"/>
    <w:rsid w:val="00801809"/>
    <w:rsid w:val="0080274A"/>
    <w:rsid w:val="008126E0"/>
    <w:rsid w:val="00862B23"/>
    <w:rsid w:val="0086472A"/>
    <w:rsid w:val="00873F32"/>
    <w:rsid w:val="008B5000"/>
    <w:rsid w:val="008B5D06"/>
    <w:rsid w:val="009438B8"/>
    <w:rsid w:val="00963EA1"/>
    <w:rsid w:val="00966ABD"/>
    <w:rsid w:val="00990B55"/>
    <w:rsid w:val="009B186D"/>
    <w:rsid w:val="009D1577"/>
    <w:rsid w:val="009E6045"/>
    <w:rsid w:val="00A343DC"/>
    <w:rsid w:val="00A34F6A"/>
    <w:rsid w:val="00A660AC"/>
    <w:rsid w:val="00A72D85"/>
    <w:rsid w:val="00B13431"/>
    <w:rsid w:val="00B430FC"/>
    <w:rsid w:val="00B45914"/>
    <w:rsid w:val="00B7544E"/>
    <w:rsid w:val="00B90E15"/>
    <w:rsid w:val="00BA2E83"/>
    <w:rsid w:val="00BD2D76"/>
    <w:rsid w:val="00BE5131"/>
    <w:rsid w:val="00BE5413"/>
    <w:rsid w:val="00C05718"/>
    <w:rsid w:val="00C34F9F"/>
    <w:rsid w:val="00C42D3D"/>
    <w:rsid w:val="00C42F6E"/>
    <w:rsid w:val="00C61CB8"/>
    <w:rsid w:val="00C76BB4"/>
    <w:rsid w:val="00C87FB0"/>
    <w:rsid w:val="00CB523D"/>
    <w:rsid w:val="00CC454F"/>
    <w:rsid w:val="00CE2843"/>
    <w:rsid w:val="00CF3D13"/>
    <w:rsid w:val="00D11CED"/>
    <w:rsid w:val="00D31F67"/>
    <w:rsid w:val="00D73A10"/>
    <w:rsid w:val="00DD1084"/>
    <w:rsid w:val="00DD20FE"/>
    <w:rsid w:val="00DE1B34"/>
    <w:rsid w:val="00DF3795"/>
    <w:rsid w:val="00DF7FD9"/>
    <w:rsid w:val="00E16234"/>
    <w:rsid w:val="00E826AF"/>
    <w:rsid w:val="00EB7BBD"/>
    <w:rsid w:val="00ED2016"/>
    <w:rsid w:val="00F33EDA"/>
    <w:rsid w:val="00F41958"/>
    <w:rsid w:val="00F5003B"/>
    <w:rsid w:val="00F65375"/>
    <w:rsid w:val="00F820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BB4"/>
    <w:rPr>
      <w:lang w:eastAsia="en-US"/>
    </w:rPr>
  </w:style>
  <w:style w:type="paragraph" w:styleId="Ttulo1">
    <w:name w:val="heading 1"/>
    <w:basedOn w:val="Normal"/>
    <w:next w:val="Normal"/>
    <w:uiPriority w:val="9"/>
    <w:qFormat/>
    <w:rsid w:val="00C76BB4"/>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C76BB4"/>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C76BB4"/>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C76BB4"/>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C76BB4"/>
    <w:pPr>
      <w:keepNext/>
      <w:keepLines/>
      <w:spacing w:before="220" w:after="40"/>
      <w:outlineLvl w:val="4"/>
    </w:pPr>
    <w:rPr>
      <w:b/>
    </w:rPr>
  </w:style>
  <w:style w:type="paragraph" w:styleId="Ttulo6">
    <w:name w:val="heading 6"/>
    <w:basedOn w:val="Normal"/>
    <w:next w:val="Normal"/>
    <w:uiPriority w:val="9"/>
    <w:semiHidden/>
    <w:unhideWhenUsed/>
    <w:qFormat/>
    <w:rsid w:val="00C76BB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C76BB4"/>
    <w:tblPr>
      <w:tblCellMar>
        <w:top w:w="0" w:type="dxa"/>
        <w:left w:w="0" w:type="dxa"/>
        <w:bottom w:w="0" w:type="dxa"/>
        <w:right w:w="0" w:type="dxa"/>
      </w:tblCellMar>
    </w:tblPr>
  </w:style>
  <w:style w:type="paragraph" w:styleId="Ttulo">
    <w:name w:val="Title"/>
    <w:basedOn w:val="Normal"/>
    <w:next w:val="Corpodetexto"/>
    <w:uiPriority w:val="10"/>
    <w:qFormat/>
    <w:rsid w:val="00C76BB4"/>
    <w:pPr>
      <w:keepNext/>
      <w:spacing w:before="240" w:after="120"/>
    </w:pPr>
    <w:rPr>
      <w:rFonts w:ascii="Liberation Sans" w:eastAsia="Microsoft YaHei" w:hAnsi="Liberation Sans" w:cs="Mangal"/>
      <w:sz w:val="28"/>
      <w:szCs w:val="28"/>
    </w:rPr>
  </w:style>
  <w:style w:type="table" w:customStyle="1" w:styleId="TableNormal1">
    <w:name w:val="Table Normal1"/>
    <w:rsid w:val="00C76BB4"/>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sid w:val="00C76BB4"/>
    <w:rPr>
      <w:rFonts w:ascii="Times New Roman" w:hAnsi="Times New Roman"/>
      <w:sz w:val="24"/>
      <w:szCs w:val="24"/>
      <w:lang w:eastAsia="pt-BR"/>
    </w:rPr>
  </w:style>
  <w:style w:type="paragraph" w:styleId="Corpodetexto">
    <w:name w:val="Body Text"/>
    <w:basedOn w:val="Normal"/>
    <w:rsid w:val="00C76BB4"/>
    <w:pPr>
      <w:spacing w:after="140" w:line="276" w:lineRule="auto"/>
    </w:pPr>
  </w:style>
  <w:style w:type="paragraph" w:styleId="Lista">
    <w:name w:val="List"/>
    <w:basedOn w:val="Corpodetexto"/>
    <w:rsid w:val="00C76BB4"/>
    <w:rPr>
      <w:rFonts w:cs="Mangal"/>
    </w:rPr>
  </w:style>
  <w:style w:type="paragraph" w:styleId="Legenda">
    <w:name w:val="caption"/>
    <w:basedOn w:val="Normal"/>
    <w:qFormat/>
    <w:rsid w:val="00C76BB4"/>
    <w:pPr>
      <w:suppressLineNumbers/>
      <w:spacing w:before="120" w:after="120"/>
    </w:pPr>
    <w:rPr>
      <w:rFonts w:cs="Mangal"/>
      <w:i/>
      <w:iCs/>
      <w:sz w:val="24"/>
      <w:szCs w:val="24"/>
    </w:rPr>
  </w:style>
  <w:style w:type="paragraph" w:customStyle="1" w:styleId="ndice">
    <w:name w:val="Índice"/>
    <w:basedOn w:val="Normal"/>
    <w:qFormat/>
    <w:rsid w:val="00C76BB4"/>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customStyle="1" w:styleId="MenoPendente1">
    <w:name w:val="Menção Pendente1"/>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rsid w:val="00C76BB4"/>
    <w:pPr>
      <w:keepNext/>
      <w:keepLines/>
      <w:spacing w:before="360" w:after="80"/>
    </w:pPr>
    <w:rPr>
      <w:rFonts w:ascii="Georgia" w:eastAsia="Georgia" w:hAnsi="Georgia" w:cs="Georgia"/>
      <w:i/>
      <w:color w:val="666666"/>
      <w:sz w:val="48"/>
      <w:szCs w:val="48"/>
    </w:rPr>
  </w:style>
  <w:style w:type="table" w:customStyle="1" w:styleId="8">
    <w:name w:val="8"/>
    <w:basedOn w:val="Tabelanormal"/>
    <w:rsid w:val="00C76BB4"/>
    <w:tblPr>
      <w:tblStyleRowBandSize w:val="1"/>
      <w:tblStyleColBandSize w:val="1"/>
      <w:tblCellMar>
        <w:left w:w="115" w:type="dxa"/>
        <w:right w:w="115" w:type="dxa"/>
      </w:tblCellMar>
    </w:tblPr>
  </w:style>
  <w:style w:type="table" w:customStyle="1" w:styleId="7">
    <w:name w:val="7"/>
    <w:basedOn w:val="Tabelanormal"/>
    <w:rsid w:val="00C76BB4"/>
    <w:tblPr>
      <w:tblStyleRowBandSize w:val="1"/>
      <w:tblStyleColBandSize w:val="1"/>
      <w:tblCellMar>
        <w:left w:w="115" w:type="dxa"/>
        <w:right w:w="115" w:type="dxa"/>
      </w:tblCellMar>
    </w:tblPr>
  </w:style>
  <w:style w:type="table" w:customStyle="1" w:styleId="6">
    <w:name w:val="6"/>
    <w:basedOn w:val="Tabelanormal"/>
    <w:rsid w:val="00C76BB4"/>
    <w:tblPr>
      <w:tblStyleRowBandSize w:val="1"/>
      <w:tblStyleColBandSize w:val="1"/>
      <w:tblCellMar>
        <w:left w:w="115" w:type="dxa"/>
        <w:right w:w="115" w:type="dxa"/>
      </w:tblCellMar>
    </w:tblPr>
  </w:style>
  <w:style w:type="table" w:customStyle="1" w:styleId="5">
    <w:name w:val="5"/>
    <w:basedOn w:val="Tabelanormal"/>
    <w:rsid w:val="00C76BB4"/>
    <w:tblPr>
      <w:tblStyleRowBandSize w:val="1"/>
      <w:tblStyleColBandSize w:val="1"/>
      <w:tblCellMar>
        <w:left w:w="115" w:type="dxa"/>
        <w:right w:w="115" w:type="dxa"/>
      </w:tblCellMar>
    </w:tblPr>
  </w:style>
  <w:style w:type="table" w:customStyle="1" w:styleId="4">
    <w:name w:val="4"/>
    <w:basedOn w:val="Tabelanormal"/>
    <w:rsid w:val="00C76BB4"/>
    <w:tblPr>
      <w:tblStyleRowBandSize w:val="1"/>
      <w:tblStyleColBandSize w:val="1"/>
      <w:tblCellMar>
        <w:left w:w="115" w:type="dxa"/>
        <w:right w:w="115" w:type="dxa"/>
      </w:tblCellMar>
    </w:tblPr>
  </w:style>
  <w:style w:type="table" w:customStyle="1" w:styleId="3">
    <w:name w:val="3"/>
    <w:basedOn w:val="Tabelanormal"/>
    <w:rsid w:val="00C76BB4"/>
    <w:tblPr>
      <w:tblStyleRowBandSize w:val="1"/>
      <w:tblStyleColBandSize w:val="1"/>
      <w:tblCellMar>
        <w:left w:w="115" w:type="dxa"/>
        <w:right w:w="115" w:type="dxa"/>
      </w:tblCellMar>
    </w:tblPr>
  </w:style>
  <w:style w:type="table" w:customStyle="1" w:styleId="2">
    <w:name w:val="2"/>
    <w:basedOn w:val="Tabelanormal"/>
    <w:rsid w:val="00C76BB4"/>
    <w:tblPr>
      <w:tblStyleRowBandSize w:val="1"/>
      <w:tblStyleColBandSize w:val="1"/>
      <w:tblCellMar>
        <w:left w:w="115" w:type="dxa"/>
        <w:right w:w="115" w:type="dxa"/>
      </w:tblCellMar>
    </w:tblPr>
  </w:style>
  <w:style w:type="table" w:customStyle="1" w:styleId="1">
    <w:name w:val="1"/>
    <w:basedOn w:val="Tabelanormal"/>
    <w:rsid w:val="00C76BB4"/>
    <w:tblPr>
      <w:tblStyleRowBandSize w:val="1"/>
      <w:tblStyleColBandSize w:val="1"/>
      <w:tblCellMar>
        <w:left w:w="115" w:type="dxa"/>
        <w:right w:w="115" w:type="dxa"/>
      </w:tblCellMar>
    </w:tblPr>
  </w:style>
  <w:style w:type="table" w:styleId="Tabelacomgrade">
    <w:name w:val="Table Grid"/>
    <w:basedOn w:val="Tabelanormal"/>
    <w:uiPriority w:val="39"/>
    <w:rsid w:val="00864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www.youtube.com/watch?v=iwPj0qgvfl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dt.org/bdt/avifauna/av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3959</Words>
  <Characters>21383</Characters>
  <Application>Microsoft Office Word</Application>
  <DocSecurity>0</DocSecurity>
  <Lines>178</Lines>
  <Paragraphs>50</Paragraphs>
  <ScaleCrop>false</ScaleCrop>
  <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2025-05-13T19:10:00Z</dcterms:created>
  <dcterms:modified xsi:type="dcterms:W3CDTF">2025-05-13T19:11:00Z</dcterms:modified>
</cp:coreProperties>
</file>